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BFD3F" w14:textId="77777777" w:rsidR="00A4154F" w:rsidRDefault="00A4154F" w:rsidP="005203A4">
      <w:pPr>
        <w:widowControl/>
        <w:rPr>
          <w:szCs w:val="24"/>
        </w:rPr>
      </w:pPr>
    </w:p>
    <w:p w14:paraId="3F2F2DF5" w14:textId="77777777" w:rsidR="00A4154F" w:rsidRDefault="00A4154F" w:rsidP="005203A4">
      <w:pPr>
        <w:widowControl/>
        <w:rPr>
          <w:szCs w:val="24"/>
        </w:rPr>
      </w:pPr>
    </w:p>
    <w:p w14:paraId="1002E234" w14:textId="77777777" w:rsidR="00FE11BB" w:rsidRDefault="00FE11BB" w:rsidP="005203A4">
      <w:pPr>
        <w:widowControl/>
        <w:rPr>
          <w:szCs w:val="24"/>
        </w:rPr>
      </w:pPr>
    </w:p>
    <w:p w14:paraId="59ACA255" w14:textId="77777777" w:rsidR="00FE11BB" w:rsidRDefault="00FE11BB" w:rsidP="005203A4">
      <w:pPr>
        <w:widowControl/>
        <w:rPr>
          <w:szCs w:val="24"/>
        </w:rPr>
      </w:pPr>
    </w:p>
    <w:p w14:paraId="4EDC6E9F" w14:textId="743618BD" w:rsidR="00AD6B42" w:rsidRDefault="00AD6B42" w:rsidP="00AD6B42">
      <w:pPr>
        <w:widowControl/>
        <w:spacing w:line="720" w:lineRule="auto"/>
        <w:jc w:val="center"/>
        <w:rPr>
          <w:b/>
          <w:sz w:val="56"/>
          <w:szCs w:val="56"/>
        </w:rPr>
      </w:pPr>
      <w:r>
        <w:rPr>
          <w:rFonts w:hint="eastAsia"/>
          <w:b/>
          <w:sz w:val="56"/>
          <w:szCs w:val="56"/>
        </w:rPr>
        <w:t>20</w:t>
      </w:r>
      <w:r w:rsidR="002D35F8">
        <w:rPr>
          <w:rFonts w:hint="eastAsia"/>
          <w:b/>
          <w:sz w:val="56"/>
          <w:szCs w:val="56"/>
        </w:rPr>
        <w:t>2</w:t>
      </w:r>
      <w:r w:rsidR="00784F1A">
        <w:rPr>
          <w:rFonts w:hint="eastAsia"/>
          <w:b/>
          <w:sz w:val="56"/>
          <w:szCs w:val="56"/>
        </w:rPr>
        <w:t>1</w:t>
      </w:r>
      <w:r>
        <w:rPr>
          <w:rFonts w:hint="eastAsia"/>
          <w:b/>
          <w:sz w:val="56"/>
          <w:szCs w:val="56"/>
        </w:rPr>
        <w:t>年度目黒</w:t>
      </w:r>
      <w:r w:rsidR="00A4154F" w:rsidRPr="0026361F">
        <w:rPr>
          <w:rFonts w:hint="eastAsia"/>
          <w:b/>
          <w:sz w:val="56"/>
          <w:szCs w:val="56"/>
        </w:rPr>
        <w:t>区予算編成に</w:t>
      </w:r>
    </w:p>
    <w:p w14:paraId="798C9822" w14:textId="2A4B82CA" w:rsidR="00A4154F" w:rsidRPr="0026361F" w:rsidRDefault="00A7177C" w:rsidP="00AD6B42">
      <w:pPr>
        <w:widowControl/>
        <w:spacing w:line="720" w:lineRule="auto"/>
        <w:jc w:val="center"/>
        <w:rPr>
          <w:b/>
          <w:sz w:val="56"/>
          <w:szCs w:val="56"/>
        </w:rPr>
      </w:pPr>
      <w:r>
        <w:rPr>
          <w:rFonts w:hint="eastAsia"/>
          <w:b/>
          <w:sz w:val="56"/>
          <w:szCs w:val="56"/>
        </w:rPr>
        <w:t>対する</w:t>
      </w:r>
      <w:r w:rsidR="00A4154F" w:rsidRPr="0026361F">
        <w:rPr>
          <w:rFonts w:hint="eastAsia"/>
          <w:b/>
          <w:sz w:val="56"/>
          <w:szCs w:val="56"/>
        </w:rPr>
        <w:t>要望書</w:t>
      </w:r>
    </w:p>
    <w:p w14:paraId="21B55068" w14:textId="77777777" w:rsidR="00A4154F" w:rsidRDefault="00A4154F" w:rsidP="005203A4">
      <w:pPr>
        <w:widowControl/>
        <w:rPr>
          <w:szCs w:val="24"/>
        </w:rPr>
      </w:pPr>
    </w:p>
    <w:p w14:paraId="43DA6997" w14:textId="77777777" w:rsidR="00A4154F" w:rsidRDefault="00A4154F" w:rsidP="005203A4">
      <w:pPr>
        <w:widowControl/>
        <w:rPr>
          <w:szCs w:val="24"/>
        </w:rPr>
      </w:pPr>
    </w:p>
    <w:p w14:paraId="2D11AE75" w14:textId="77777777" w:rsidR="00A4154F" w:rsidRDefault="00A4154F" w:rsidP="005203A4">
      <w:pPr>
        <w:widowControl/>
        <w:rPr>
          <w:szCs w:val="24"/>
        </w:rPr>
      </w:pPr>
    </w:p>
    <w:p w14:paraId="1A5E87DD" w14:textId="77777777" w:rsidR="00A4154F" w:rsidRDefault="00A4154F" w:rsidP="005203A4">
      <w:pPr>
        <w:widowControl/>
        <w:rPr>
          <w:szCs w:val="24"/>
        </w:rPr>
      </w:pPr>
    </w:p>
    <w:p w14:paraId="378ED618" w14:textId="77777777" w:rsidR="00A4154F" w:rsidRDefault="00A4154F" w:rsidP="005203A4">
      <w:pPr>
        <w:widowControl/>
        <w:rPr>
          <w:szCs w:val="24"/>
        </w:rPr>
      </w:pPr>
    </w:p>
    <w:p w14:paraId="7DB82205" w14:textId="77777777" w:rsidR="00A4154F" w:rsidRDefault="00A4154F" w:rsidP="005203A4">
      <w:pPr>
        <w:widowControl/>
        <w:rPr>
          <w:szCs w:val="24"/>
        </w:rPr>
      </w:pPr>
    </w:p>
    <w:p w14:paraId="1BFE08B6" w14:textId="77777777" w:rsidR="00A4154F" w:rsidRDefault="00A4154F" w:rsidP="005203A4">
      <w:pPr>
        <w:widowControl/>
        <w:rPr>
          <w:szCs w:val="24"/>
        </w:rPr>
      </w:pPr>
    </w:p>
    <w:p w14:paraId="7BA1015C" w14:textId="77777777" w:rsidR="00A4154F" w:rsidRDefault="00A4154F" w:rsidP="005203A4">
      <w:pPr>
        <w:widowControl/>
        <w:rPr>
          <w:szCs w:val="24"/>
        </w:rPr>
      </w:pPr>
    </w:p>
    <w:p w14:paraId="6ABE1F0E" w14:textId="77777777" w:rsidR="00A4154F" w:rsidRDefault="00A4154F" w:rsidP="005203A4">
      <w:pPr>
        <w:widowControl/>
        <w:rPr>
          <w:szCs w:val="24"/>
        </w:rPr>
      </w:pPr>
    </w:p>
    <w:p w14:paraId="1ABA4703" w14:textId="77777777" w:rsidR="0026361F" w:rsidRDefault="0026361F" w:rsidP="005203A4">
      <w:pPr>
        <w:widowControl/>
        <w:rPr>
          <w:szCs w:val="24"/>
        </w:rPr>
      </w:pPr>
    </w:p>
    <w:p w14:paraId="7742F948" w14:textId="77777777" w:rsidR="0026361F" w:rsidRDefault="0026361F" w:rsidP="005203A4">
      <w:pPr>
        <w:widowControl/>
        <w:rPr>
          <w:szCs w:val="24"/>
        </w:rPr>
      </w:pPr>
    </w:p>
    <w:p w14:paraId="5F622C07" w14:textId="77777777" w:rsidR="00A4154F" w:rsidRDefault="00A4154F" w:rsidP="005203A4">
      <w:pPr>
        <w:widowControl/>
        <w:rPr>
          <w:szCs w:val="24"/>
        </w:rPr>
      </w:pPr>
    </w:p>
    <w:p w14:paraId="543FDF89" w14:textId="77777777" w:rsidR="00A4154F" w:rsidRDefault="00A4154F" w:rsidP="005203A4">
      <w:pPr>
        <w:widowControl/>
        <w:rPr>
          <w:szCs w:val="24"/>
        </w:rPr>
      </w:pPr>
    </w:p>
    <w:p w14:paraId="316F6030" w14:textId="77777777" w:rsidR="00A4154F" w:rsidRDefault="00A4154F" w:rsidP="005203A4">
      <w:pPr>
        <w:widowControl/>
        <w:rPr>
          <w:szCs w:val="24"/>
        </w:rPr>
      </w:pPr>
    </w:p>
    <w:p w14:paraId="18C9EDFA" w14:textId="77777777" w:rsidR="00A4154F" w:rsidRDefault="00A4154F" w:rsidP="005203A4">
      <w:pPr>
        <w:widowControl/>
        <w:rPr>
          <w:szCs w:val="24"/>
        </w:rPr>
      </w:pPr>
    </w:p>
    <w:p w14:paraId="15BB4FD0" w14:textId="77777777" w:rsidR="00A4154F" w:rsidRPr="00A4154F" w:rsidRDefault="00A4154F" w:rsidP="00FE11BB">
      <w:pPr>
        <w:widowControl/>
        <w:jc w:val="center"/>
        <w:rPr>
          <w:rFonts w:asciiTheme="majorEastAsia" w:eastAsiaTheme="majorEastAsia" w:hAnsiTheme="majorEastAsia"/>
          <w:sz w:val="44"/>
          <w:szCs w:val="44"/>
        </w:rPr>
      </w:pPr>
      <w:r w:rsidRPr="00A21681">
        <w:rPr>
          <w:rFonts w:asciiTheme="majorEastAsia" w:eastAsiaTheme="majorEastAsia" w:hAnsiTheme="majorEastAsia" w:hint="eastAsia"/>
          <w:spacing w:val="49"/>
          <w:kern w:val="0"/>
          <w:sz w:val="44"/>
          <w:szCs w:val="44"/>
          <w:fitText w:val="5280" w:id="174339328"/>
        </w:rPr>
        <w:t>日本共産党目黒区議</w:t>
      </w:r>
      <w:r w:rsidRPr="00A21681">
        <w:rPr>
          <w:rFonts w:asciiTheme="majorEastAsia" w:eastAsiaTheme="majorEastAsia" w:hAnsiTheme="majorEastAsia" w:hint="eastAsia"/>
          <w:kern w:val="0"/>
          <w:sz w:val="44"/>
          <w:szCs w:val="44"/>
          <w:fitText w:val="5280" w:id="174339328"/>
        </w:rPr>
        <w:t>団</w:t>
      </w:r>
    </w:p>
    <w:p w14:paraId="4DF196AF" w14:textId="77777777" w:rsidR="00A4154F" w:rsidRPr="00A4154F" w:rsidRDefault="00A4154F" w:rsidP="00FE11BB">
      <w:pPr>
        <w:widowControl/>
        <w:jc w:val="center"/>
        <w:rPr>
          <w:rFonts w:asciiTheme="majorEastAsia" w:eastAsiaTheme="majorEastAsia" w:hAnsiTheme="majorEastAsia"/>
          <w:sz w:val="44"/>
          <w:szCs w:val="44"/>
        </w:rPr>
      </w:pPr>
      <w:r w:rsidRPr="00A4154F">
        <w:rPr>
          <w:rFonts w:asciiTheme="majorEastAsia" w:eastAsiaTheme="majorEastAsia" w:hAnsiTheme="majorEastAsia" w:hint="eastAsia"/>
          <w:sz w:val="44"/>
          <w:szCs w:val="44"/>
        </w:rPr>
        <w:t>日本共産党目黒地区委員会</w:t>
      </w:r>
    </w:p>
    <w:p w14:paraId="482E9349" w14:textId="77777777" w:rsidR="00A4154F" w:rsidRDefault="00A4154F">
      <w:pPr>
        <w:widowControl/>
        <w:jc w:val="left"/>
        <w:rPr>
          <w:szCs w:val="24"/>
        </w:rPr>
      </w:pPr>
      <w:r>
        <w:rPr>
          <w:szCs w:val="24"/>
        </w:rPr>
        <w:br w:type="page"/>
      </w:r>
    </w:p>
    <w:p w14:paraId="3DD53DF2" w14:textId="77777777" w:rsidR="005203A4" w:rsidRPr="005203A4" w:rsidRDefault="005203A4" w:rsidP="005203A4">
      <w:pPr>
        <w:widowControl/>
        <w:rPr>
          <w:b/>
          <w:sz w:val="32"/>
          <w:szCs w:val="32"/>
          <w:bdr w:val="single" w:sz="4" w:space="0" w:color="auto"/>
        </w:rPr>
      </w:pPr>
      <w:r w:rsidRPr="005203A4">
        <w:rPr>
          <w:rFonts w:hint="eastAsia"/>
          <w:b/>
          <w:sz w:val="32"/>
          <w:szCs w:val="32"/>
          <w:bdr w:val="single" w:sz="4" w:space="0" w:color="auto"/>
        </w:rPr>
        <w:lastRenderedPageBreak/>
        <w:t>要望書の提出にあたって</w:t>
      </w:r>
      <w:r>
        <w:rPr>
          <w:rFonts w:hint="eastAsia"/>
          <w:b/>
          <w:sz w:val="32"/>
          <w:szCs w:val="32"/>
          <w:bdr w:val="single" w:sz="4" w:space="0" w:color="auto"/>
        </w:rPr>
        <w:t xml:space="preserve"> </w:t>
      </w:r>
    </w:p>
    <w:p w14:paraId="38B6525E" w14:textId="77777777" w:rsidR="00FE279C" w:rsidRDefault="00FE279C" w:rsidP="00FE279C"/>
    <w:p w14:paraId="4582B7BD" w14:textId="77777777" w:rsidR="00FE279C" w:rsidRDefault="00FE279C" w:rsidP="00FE279C">
      <w:r w:rsidRPr="00231343">
        <w:rPr>
          <w:rFonts w:hint="eastAsia"/>
        </w:rPr>
        <w:t xml:space="preserve">目黒区長　 青木　英二　</w:t>
      </w:r>
      <w:r>
        <w:rPr>
          <w:rFonts w:hint="eastAsia"/>
        </w:rPr>
        <w:t>様</w:t>
      </w:r>
    </w:p>
    <w:p w14:paraId="3CCD3743" w14:textId="0CEE26E6" w:rsidR="002D35F8" w:rsidRPr="002D35F8" w:rsidRDefault="002D35F8">
      <w:pPr>
        <w:widowControl/>
        <w:jc w:val="left"/>
        <w:rPr>
          <w:color w:val="FF0000"/>
          <w:bdr w:val="single" w:sz="4" w:space="0" w:color="auto"/>
        </w:rPr>
      </w:pPr>
    </w:p>
    <w:p w14:paraId="5740641D" w14:textId="15CFE006" w:rsidR="004C5273" w:rsidRDefault="004C5273" w:rsidP="004C5273">
      <w:pPr>
        <w:ind w:firstLineChars="100" w:firstLine="240"/>
      </w:pPr>
      <w:r>
        <w:rPr>
          <w:rFonts w:hint="eastAsia"/>
        </w:rPr>
        <w:t>今後の財政運営について、区はコロナの影響で次年度以降、大幅な歳入減少が想定されるとし、これまでと同様の財政運営を行っていくことは困難だとして歳入に見合った歳出の基本に立ち返り、事業執行におけるビルド＆スクラップの考え方を原則とした財政運営を徹底するとしています。</w:t>
      </w:r>
    </w:p>
    <w:p w14:paraId="2BE7D944" w14:textId="2ED8D2C9" w:rsidR="004C5273" w:rsidRDefault="004C5273" w:rsidP="004C5273">
      <w:r>
        <w:rPr>
          <w:rFonts w:hint="eastAsia"/>
        </w:rPr>
        <w:t xml:space="preserve">　</w:t>
      </w:r>
      <w:r w:rsidR="00452CF6">
        <w:rPr>
          <w:rFonts w:hint="eastAsia"/>
        </w:rPr>
        <w:t>一方、</w:t>
      </w:r>
      <w:r w:rsidR="00FF4FFB">
        <w:rPr>
          <w:rFonts w:hint="eastAsia"/>
        </w:rPr>
        <w:t>「基礎自治体は、区民福祉の向上に努めることが行財政運営の基本となる」とし、コロナ対応、自然災害への対応、子育て支援の充実、福祉の充実、多様性を認め合う平和な社会の実現などを掲げています。</w:t>
      </w:r>
    </w:p>
    <w:p w14:paraId="62F21908" w14:textId="61D7DE4E" w:rsidR="00686895" w:rsidRDefault="00FF4FFB" w:rsidP="006E1609">
      <w:pPr>
        <w:rPr>
          <w:bdr w:val="single" w:sz="4" w:space="0" w:color="auto"/>
        </w:rPr>
      </w:pPr>
      <w:r>
        <w:rPr>
          <w:rFonts w:hint="eastAsia"/>
        </w:rPr>
        <w:t xml:space="preserve">　国や東京都に対し必要な財源を求め、コロナ対策をはじめとして区民生活の支えの強化、介護・福祉基盤の整備、子育て支援、</w:t>
      </w:r>
      <w:r w:rsidR="006E1609">
        <w:rPr>
          <w:rFonts w:hint="eastAsia"/>
        </w:rPr>
        <w:t>防災対策などにしっかりと取り組み、その保障となる職員体制の整備をはかっていくことを期待し、以下、2021年度予算編成に対する要望書を提出します。</w:t>
      </w:r>
    </w:p>
    <w:p w14:paraId="7CB73D51" w14:textId="77777777" w:rsidR="00686895" w:rsidRDefault="00686895">
      <w:pPr>
        <w:widowControl/>
        <w:jc w:val="left"/>
        <w:rPr>
          <w:bdr w:val="single" w:sz="4" w:space="0" w:color="auto"/>
        </w:rPr>
      </w:pPr>
    </w:p>
    <w:p w14:paraId="1CB83E78" w14:textId="2B72546F" w:rsidR="00A4154F" w:rsidRDefault="00A4154F" w:rsidP="00FE279C">
      <w:r w:rsidRPr="00231343">
        <w:rPr>
          <w:rFonts w:hint="eastAsia"/>
        </w:rPr>
        <w:t>20</w:t>
      </w:r>
      <w:r w:rsidR="00A6297B">
        <w:t>20</w:t>
      </w:r>
      <w:r w:rsidRPr="00231343">
        <w:rPr>
          <w:rFonts w:hint="eastAsia"/>
        </w:rPr>
        <w:t>年10月</w:t>
      </w:r>
      <w:r w:rsidR="00A6297B">
        <w:rPr>
          <w:rFonts w:hint="eastAsia"/>
        </w:rPr>
        <w:t>９</w:t>
      </w:r>
      <w:r w:rsidRPr="00231343">
        <w:rPr>
          <w:rFonts w:hint="eastAsia"/>
        </w:rPr>
        <w:t>日</w:t>
      </w:r>
    </w:p>
    <w:p w14:paraId="634146C0" w14:textId="77777777" w:rsidR="00A4154F" w:rsidRPr="00231343" w:rsidRDefault="00A4154F" w:rsidP="00A4154F">
      <w:pPr>
        <w:jc w:val="right"/>
      </w:pPr>
      <w:r w:rsidRPr="00FE279C">
        <w:rPr>
          <w:rFonts w:hint="eastAsia"/>
          <w:spacing w:val="26"/>
          <w:kern w:val="0"/>
          <w:fitText w:val="2880" w:id="174273280"/>
        </w:rPr>
        <w:t>日本共産党目黒区議</w:t>
      </w:r>
      <w:r w:rsidRPr="00FE279C">
        <w:rPr>
          <w:rFonts w:hint="eastAsia"/>
          <w:spacing w:val="6"/>
          <w:kern w:val="0"/>
          <w:fitText w:val="2880" w:id="174273280"/>
        </w:rPr>
        <w:t>団</w:t>
      </w:r>
    </w:p>
    <w:p w14:paraId="5A4426B0" w14:textId="77777777" w:rsidR="00A4154F" w:rsidRPr="00231343" w:rsidRDefault="00A4154F" w:rsidP="00A4154F">
      <w:pPr>
        <w:jc w:val="right"/>
      </w:pPr>
      <w:r w:rsidRPr="00231343">
        <w:rPr>
          <w:rFonts w:hint="eastAsia"/>
        </w:rPr>
        <w:t>日本共産党目黒地区委員会</w:t>
      </w:r>
    </w:p>
    <w:p w14:paraId="038D2035" w14:textId="77777777" w:rsidR="005203A4" w:rsidRDefault="005203A4">
      <w:pPr>
        <w:widowControl/>
        <w:jc w:val="left"/>
        <w:rPr>
          <w:b/>
          <w:sz w:val="32"/>
          <w:szCs w:val="32"/>
          <w:bdr w:val="single" w:sz="4" w:space="0" w:color="auto"/>
        </w:rPr>
      </w:pPr>
      <w:r>
        <w:rPr>
          <w:b/>
          <w:sz w:val="32"/>
          <w:szCs w:val="32"/>
          <w:bdr w:val="single" w:sz="4" w:space="0" w:color="auto"/>
        </w:rPr>
        <w:br w:type="page"/>
      </w:r>
    </w:p>
    <w:p w14:paraId="581944CE" w14:textId="77777777" w:rsidR="00AD0C57" w:rsidRPr="00BA515E" w:rsidRDefault="00A62956" w:rsidP="00A62956">
      <w:pPr>
        <w:rPr>
          <w:b/>
          <w:sz w:val="36"/>
          <w:szCs w:val="36"/>
          <w:bdr w:val="single" w:sz="4" w:space="0" w:color="auto"/>
        </w:rPr>
      </w:pPr>
      <w:r w:rsidRPr="00BA515E">
        <w:rPr>
          <w:rFonts w:hint="eastAsia"/>
          <w:b/>
          <w:sz w:val="36"/>
          <w:szCs w:val="36"/>
          <w:bdr w:val="single" w:sz="4" w:space="0" w:color="auto"/>
        </w:rPr>
        <w:lastRenderedPageBreak/>
        <w:t xml:space="preserve">重　点　要　望 </w:t>
      </w:r>
    </w:p>
    <w:p w14:paraId="5C716B7A" w14:textId="2392A28E" w:rsidR="00224663" w:rsidRPr="002D35F8" w:rsidRDefault="00224663" w:rsidP="00224663">
      <w:pPr>
        <w:rPr>
          <w:color w:val="FF0000"/>
        </w:rPr>
      </w:pPr>
    </w:p>
    <w:p w14:paraId="41748C63" w14:textId="77777777" w:rsidR="00987324" w:rsidRDefault="00987324" w:rsidP="00987324">
      <w:pPr>
        <w:numPr>
          <w:ilvl w:val="0"/>
          <w:numId w:val="6"/>
        </w:numPr>
      </w:pPr>
      <w:r>
        <w:rPr>
          <w:rFonts w:hint="eastAsia"/>
        </w:rPr>
        <w:t>保育所と学童保育クラブの待機児解消と質の向上のために</w:t>
      </w:r>
    </w:p>
    <w:p w14:paraId="2F3A93D3" w14:textId="77777777" w:rsidR="00987324" w:rsidRPr="00EA3269" w:rsidRDefault="00987324" w:rsidP="00987324">
      <w:pPr>
        <w:pStyle w:val="a3"/>
        <w:numPr>
          <w:ilvl w:val="1"/>
          <w:numId w:val="6"/>
        </w:numPr>
        <w:ind w:leftChars="0"/>
      </w:pPr>
      <w:r w:rsidRPr="00EA3269">
        <w:rPr>
          <w:rFonts w:hint="eastAsia"/>
        </w:rPr>
        <w:t>新たな区立保育園の廃止・民営化計画は中止すること。</w:t>
      </w:r>
    </w:p>
    <w:p w14:paraId="7545C1AB" w14:textId="77777777" w:rsidR="00987324" w:rsidRDefault="00987324" w:rsidP="00987324">
      <w:pPr>
        <w:numPr>
          <w:ilvl w:val="1"/>
          <w:numId w:val="6"/>
        </w:numPr>
      </w:pPr>
      <w:r>
        <w:rPr>
          <w:rFonts w:hint="eastAsia"/>
        </w:rPr>
        <w:t>整備されてきた民間保育園の保育の質を向上させるために、都と区が連携し指導検査をきちんと行うこと。また、区として、民間の保育園で働く保育士をはじめ職員の労働条件などを把握すること。さらに、民間で働く職員への学習の機会の場を提供すること。</w:t>
      </w:r>
    </w:p>
    <w:p w14:paraId="1023A9EC" w14:textId="1C4815C5" w:rsidR="00987324" w:rsidRDefault="00987324" w:rsidP="00987324">
      <w:pPr>
        <w:numPr>
          <w:ilvl w:val="1"/>
          <w:numId w:val="6"/>
        </w:numPr>
      </w:pPr>
      <w:r>
        <w:rPr>
          <w:rFonts w:hint="eastAsia"/>
        </w:rPr>
        <w:t>既存の公設公営学童保育クラブの民営化を行わないこと。欠員の指導員に</w:t>
      </w:r>
      <w:r w:rsidR="00B10B3D">
        <w:rPr>
          <w:rFonts w:hint="eastAsia"/>
        </w:rPr>
        <w:t>つ</w:t>
      </w:r>
      <w:r>
        <w:rPr>
          <w:rFonts w:hint="eastAsia"/>
        </w:rPr>
        <w:t>いては早急に補充すること</w:t>
      </w:r>
      <w:r w:rsidR="00B10B3D">
        <w:rPr>
          <w:rFonts w:hint="eastAsia"/>
        </w:rPr>
        <w:t>。</w:t>
      </w:r>
    </w:p>
    <w:p w14:paraId="433A6C52" w14:textId="77777777" w:rsidR="00987324" w:rsidRDefault="00987324" w:rsidP="00987324">
      <w:pPr>
        <w:numPr>
          <w:ilvl w:val="0"/>
          <w:numId w:val="6"/>
        </w:numPr>
      </w:pPr>
      <w:r>
        <w:rPr>
          <w:rFonts w:hint="eastAsia"/>
        </w:rPr>
        <w:t>子育て支援の拡充に向けて</w:t>
      </w:r>
    </w:p>
    <w:p w14:paraId="335A585C" w14:textId="77777777" w:rsidR="00987324" w:rsidRDefault="00987324" w:rsidP="00987324">
      <w:pPr>
        <w:numPr>
          <w:ilvl w:val="1"/>
          <w:numId w:val="6"/>
        </w:numPr>
      </w:pPr>
      <w:r>
        <w:rPr>
          <w:rFonts w:hint="eastAsia"/>
        </w:rPr>
        <w:t>学校給食費を無料にすること。</w:t>
      </w:r>
    </w:p>
    <w:p w14:paraId="2BFCA1B5" w14:textId="71CDE0AA" w:rsidR="00987324" w:rsidRDefault="00987324" w:rsidP="00987324">
      <w:pPr>
        <w:pStyle w:val="a3"/>
        <w:numPr>
          <w:ilvl w:val="1"/>
          <w:numId w:val="6"/>
        </w:numPr>
        <w:ind w:leftChars="0"/>
      </w:pPr>
      <w:r>
        <w:rPr>
          <w:rFonts w:hint="eastAsia"/>
        </w:rPr>
        <w:t>就学援助における準要保護の対象者を生活保護基準の1.5倍とすること。前年度所得にこだわることなく、困窮状態であれば就学援助の申請</w:t>
      </w:r>
      <w:r w:rsidR="00B10B3D">
        <w:rPr>
          <w:rFonts w:hint="eastAsia"/>
        </w:rPr>
        <w:t>が</w:t>
      </w:r>
      <w:r>
        <w:rPr>
          <w:rFonts w:hint="eastAsia"/>
        </w:rPr>
        <w:t>できることを広く周知すること。</w:t>
      </w:r>
    </w:p>
    <w:p w14:paraId="15D45FE4" w14:textId="77777777" w:rsidR="00987324" w:rsidRDefault="00987324" w:rsidP="00987324">
      <w:pPr>
        <w:numPr>
          <w:ilvl w:val="0"/>
          <w:numId w:val="6"/>
        </w:numPr>
      </w:pPr>
      <w:r>
        <w:rPr>
          <w:rFonts w:hint="eastAsia"/>
        </w:rPr>
        <w:t>子どもの虐待のない目黒をめざして</w:t>
      </w:r>
    </w:p>
    <w:p w14:paraId="0F6F7E14" w14:textId="77777777" w:rsidR="00987324" w:rsidRDefault="00987324" w:rsidP="00987324">
      <w:pPr>
        <w:pStyle w:val="a3"/>
        <w:numPr>
          <w:ilvl w:val="1"/>
          <w:numId w:val="6"/>
        </w:numPr>
        <w:ind w:leftChars="0"/>
      </w:pPr>
      <w:r>
        <w:rPr>
          <w:rFonts w:hint="eastAsia"/>
        </w:rPr>
        <w:t>虐待の背景には、父親の母親に対するＤＶが伴っていることが多いことから、婦人相談員を配置した配偶者暴力相談支援センターを区にも設置すること。</w:t>
      </w:r>
    </w:p>
    <w:p w14:paraId="43448D59" w14:textId="77777777" w:rsidR="00987324" w:rsidRDefault="00987324" w:rsidP="00987324">
      <w:pPr>
        <w:pStyle w:val="a3"/>
        <w:numPr>
          <w:ilvl w:val="1"/>
          <w:numId w:val="6"/>
        </w:numPr>
        <w:ind w:leftChars="0"/>
      </w:pPr>
      <w:r>
        <w:rPr>
          <w:rFonts w:hint="eastAsia"/>
        </w:rPr>
        <w:t>子どもショートステイの要件に、育児疲れの保護者も利用できるよう位置づけること。低所得者については利用料を引き下げること。</w:t>
      </w:r>
    </w:p>
    <w:p w14:paraId="37EF5F22" w14:textId="77777777" w:rsidR="00987324" w:rsidRDefault="00987324" w:rsidP="00987324">
      <w:pPr>
        <w:numPr>
          <w:ilvl w:val="0"/>
          <w:numId w:val="6"/>
        </w:numPr>
      </w:pPr>
      <w:r>
        <w:rPr>
          <w:rFonts w:hint="eastAsia"/>
        </w:rPr>
        <w:t>安心して介護を受けられるために</w:t>
      </w:r>
    </w:p>
    <w:p w14:paraId="75215FFC" w14:textId="77777777" w:rsidR="00987324" w:rsidRDefault="00987324" w:rsidP="00987324">
      <w:pPr>
        <w:numPr>
          <w:ilvl w:val="1"/>
          <w:numId w:val="6"/>
        </w:numPr>
      </w:pPr>
      <w:r>
        <w:rPr>
          <w:rFonts w:hint="eastAsia"/>
        </w:rPr>
        <w:t>７５０名を超す待機者を解消するために、新たな特別養護老人ホームの増設計画を持つこと。</w:t>
      </w:r>
    </w:p>
    <w:p w14:paraId="1C6C2F13" w14:textId="77777777" w:rsidR="00987324" w:rsidRDefault="00987324" w:rsidP="00987324">
      <w:pPr>
        <w:numPr>
          <w:ilvl w:val="1"/>
          <w:numId w:val="6"/>
        </w:numPr>
      </w:pPr>
      <w:r>
        <w:rPr>
          <w:rFonts w:hint="eastAsia"/>
        </w:rPr>
        <w:t>介護利用者が「特例措置」として負担する利用料については、区が事業者に補助を行うこと。</w:t>
      </w:r>
    </w:p>
    <w:p w14:paraId="7D56AE5C" w14:textId="77777777" w:rsidR="00987324" w:rsidRDefault="00987324" w:rsidP="00987324">
      <w:pPr>
        <w:numPr>
          <w:ilvl w:val="0"/>
          <w:numId w:val="6"/>
        </w:numPr>
      </w:pPr>
      <w:r>
        <w:rPr>
          <w:rFonts w:hint="eastAsia"/>
        </w:rPr>
        <w:t>障がい者が地域で安心して暮らせるために</w:t>
      </w:r>
    </w:p>
    <w:p w14:paraId="016C040D" w14:textId="77777777" w:rsidR="00987324" w:rsidRDefault="00987324" w:rsidP="00987324">
      <w:pPr>
        <w:numPr>
          <w:ilvl w:val="1"/>
          <w:numId w:val="6"/>
        </w:numPr>
      </w:pPr>
      <w:r>
        <w:rPr>
          <w:rFonts w:hint="eastAsia"/>
        </w:rPr>
        <w:t>障がい者グループホームの建設をさらに推進すること。</w:t>
      </w:r>
    </w:p>
    <w:p w14:paraId="27E40751" w14:textId="77777777" w:rsidR="00987324" w:rsidRDefault="00987324" w:rsidP="00987324">
      <w:pPr>
        <w:numPr>
          <w:ilvl w:val="1"/>
          <w:numId w:val="6"/>
        </w:numPr>
      </w:pPr>
      <w:r>
        <w:rPr>
          <w:rFonts w:hint="eastAsia"/>
        </w:rPr>
        <w:t>介護タクシー券の交付枚数を引き上げること。介護タクシーの利用目的を通院やリハビリに限定せず、趣味や社会参加などについても認めること。</w:t>
      </w:r>
    </w:p>
    <w:p w14:paraId="71F988CA" w14:textId="77777777" w:rsidR="00987324" w:rsidRDefault="00987324" w:rsidP="00987324">
      <w:pPr>
        <w:numPr>
          <w:ilvl w:val="0"/>
          <w:numId w:val="6"/>
        </w:numPr>
      </w:pPr>
      <w:r>
        <w:rPr>
          <w:rFonts w:hint="eastAsia"/>
        </w:rPr>
        <w:t>生活保護利用者のいのちと暮らしを守るために</w:t>
      </w:r>
    </w:p>
    <w:p w14:paraId="0D0194FA" w14:textId="77777777" w:rsidR="00987324" w:rsidRDefault="00987324" w:rsidP="00987324">
      <w:pPr>
        <w:pStyle w:val="a3"/>
        <w:numPr>
          <w:ilvl w:val="1"/>
          <w:numId w:val="6"/>
        </w:numPr>
        <w:ind w:leftChars="0"/>
      </w:pPr>
      <w:r w:rsidRPr="00831744">
        <w:rPr>
          <w:rFonts w:hint="eastAsia"/>
        </w:rPr>
        <w:t>エアコン未</w:t>
      </w:r>
      <w:r>
        <w:rPr>
          <w:rFonts w:hint="eastAsia"/>
        </w:rPr>
        <w:t>設置者に対し独自に設置助成を行うこと。エアコンの修理費や跳ね上がる真夏の電気代についても助成を行うこと。</w:t>
      </w:r>
    </w:p>
    <w:p w14:paraId="10BCDFC3" w14:textId="77777777" w:rsidR="00987324" w:rsidRDefault="00987324" w:rsidP="00987324">
      <w:pPr>
        <w:numPr>
          <w:ilvl w:val="0"/>
          <w:numId w:val="6"/>
        </w:numPr>
      </w:pPr>
      <w:r>
        <w:rPr>
          <w:rFonts w:hint="eastAsia"/>
        </w:rPr>
        <w:lastRenderedPageBreak/>
        <w:t>国民健康保険制度について</w:t>
      </w:r>
    </w:p>
    <w:p w14:paraId="38E1045F" w14:textId="77777777" w:rsidR="00987324" w:rsidRDefault="00987324" w:rsidP="00987324">
      <w:pPr>
        <w:pStyle w:val="a3"/>
        <w:numPr>
          <w:ilvl w:val="1"/>
          <w:numId w:val="6"/>
        </w:numPr>
        <w:ind w:leftChars="0"/>
      </w:pPr>
      <w:r>
        <w:rPr>
          <w:rFonts w:ascii="ＭＳ 明朝" w:eastAsia="ＭＳ 明朝" w:hAnsi="ＭＳ 明朝" w:cs="ＭＳ 明朝" w:hint="eastAsia"/>
        </w:rPr>
        <w:t>国保料</w:t>
      </w:r>
      <w:r>
        <w:rPr>
          <w:rFonts w:hint="eastAsia"/>
        </w:rPr>
        <w:t>の引き下げのために、一般会計からの法定外繰り入れは削減せず充実させること。</w:t>
      </w:r>
    </w:p>
    <w:p w14:paraId="2B7183C2" w14:textId="77777777" w:rsidR="00987324" w:rsidRDefault="00987324" w:rsidP="00987324">
      <w:pPr>
        <w:pStyle w:val="a3"/>
        <w:numPr>
          <w:ilvl w:val="1"/>
          <w:numId w:val="6"/>
        </w:numPr>
        <w:ind w:leftChars="0"/>
      </w:pPr>
      <w:r>
        <w:rPr>
          <w:rFonts w:hint="eastAsia"/>
        </w:rPr>
        <w:t>子どもの保険料の均等割を軽減すること。</w:t>
      </w:r>
    </w:p>
    <w:p w14:paraId="3CD87BC0" w14:textId="77777777" w:rsidR="00987324" w:rsidRDefault="00987324" w:rsidP="00987324">
      <w:pPr>
        <w:pStyle w:val="a3"/>
        <w:numPr>
          <w:ilvl w:val="1"/>
          <w:numId w:val="6"/>
        </w:numPr>
        <w:ind w:leftChars="0"/>
      </w:pPr>
      <w:r>
        <w:rPr>
          <w:rFonts w:hint="eastAsia"/>
        </w:rPr>
        <w:t>保険料未納を余儀なくされている被保険者からの保険証の取り上げをやめること。</w:t>
      </w:r>
    </w:p>
    <w:p w14:paraId="58103929" w14:textId="77777777" w:rsidR="00987324" w:rsidRDefault="00987324" w:rsidP="00987324">
      <w:pPr>
        <w:pStyle w:val="a3"/>
        <w:numPr>
          <w:ilvl w:val="0"/>
          <w:numId w:val="6"/>
        </w:numPr>
        <w:ind w:leftChars="0"/>
      </w:pPr>
      <w:r>
        <w:rPr>
          <w:rFonts w:hint="eastAsia"/>
        </w:rPr>
        <w:t>国保料、後期高齢者医療保険料の滞納者への丁寧な対応を行い、生活費および給与の差し押さえはやめること。</w:t>
      </w:r>
    </w:p>
    <w:p w14:paraId="016DAD85" w14:textId="77777777" w:rsidR="00987324" w:rsidRDefault="00987324" w:rsidP="00987324">
      <w:pPr>
        <w:numPr>
          <w:ilvl w:val="0"/>
          <w:numId w:val="6"/>
        </w:numPr>
      </w:pPr>
      <w:r>
        <w:rPr>
          <w:rFonts w:hint="eastAsia"/>
        </w:rPr>
        <w:t>大地震対策と豪雨対策を早急に強化するために</w:t>
      </w:r>
    </w:p>
    <w:p w14:paraId="67A66FB3" w14:textId="77777777" w:rsidR="00987324" w:rsidRDefault="00987324" w:rsidP="00987324">
      <w:pPr>
        <w:numPr>
          <w:ilvl w:val="1"/>
          <w:numId w:val="6"/>
        </w:numPr>
      </w:pPr>
      <w:r>
        <w:rPr>
          <w:rFonts w:hint="eastAsia"/>
        </w:rPr>
        <w:t>旧耐震基準の木造住宅の耐震診断助成を全額助成に戻すこと。</w:t>
      </w:r>
    </w:p>
    <w:p w14:paraId="73F2A8E7" w14:textId="16A780DD" w:rsidR="00987324" w:rsidRPr="001E60C4" w:rsidRDefault="00987324" w:rsidP="00FA4DF4">
      <w:pPr>
        <w:pStyle w:val="a3"/>
        <w:numPr>
          <w:ilvl w:val="1"/>
          <w:numId w:val="6"/>
        </w:numPr>
        <w:ind w:leftChars="0"/>
      </w:pPr>
      <w:r>
        <w:rPr>
          <w:rFonts w:hint="eastAsia"/>
        </w:rPr>
        <w:t>都と協力し、浸水被害防止のため、</w:t>
      </w:r>
      <w:r w:rsidRPr="001E60C4">
        <w:rPr>
          <w:rFonts w:hint="eastAsia"/>
        </w:rPr>
        <w:t>呑川・蛇崩川</w:t>
      </w:r>
      <w:r>
        <w:rPr>
          <w:rFonts w:hint="eastAsia"/>
        </w:rPr>
        <w:t>幹線の</w:t>
      </w:r>
      <w:r w:rsidRPr="001E60C4">
        <w:rPr>
          <w:rFonts w:hint="eastAsia"/>
        </w:rPr>
        <w:t>７５ミリ対応を早急に</w:t>
      </w:r>
      <w:r>
        <w:rPr>
          <w:rFonts w:hint="eastAsia"/>
        </w:rPr>
        <w:t>実現すること。</w:t>
      </w:r>
    </w:p>
    <w:p w14:paraId="3F46A7EB" w14:textId="77777777" w:rsidR="00987324" w:rsidRDefault="00987324" w:rsidP="00987324">
      <w:pPr>
        <w:numPr>
          <w:ilvl w:val="0"/>
          <w:numId w:val="6"/>
        </w:numPr>
      </w:pPr>
      <w:r>
        <w:rPr>
          <w:rFonts w:hint="eastAsia"/>
        </w:rPr>
        <w:t>住宅リフォーム工事費助成の予算を拡大し、助成対象を外構部分や門扉、車庫にも広げること。</w:t>
      </w:r>
    </w:p>
    <w:p w14:paraId="14A4C1E8" w14:textId="77777777" w:rsidR="00987324" w:rsidRDefault="00987324" w:rsidP="00987324">
      <w:pPr>
        <w:numPr>
          <w:ilvl w:val="0"/>
          <w:numId w:val="6"/>
        </w:numPr>
      </w:pPr>
      <w:r>
        <w:rPr>
          <w:rFonts w:hint="eastAsia"/>
        </w:rPr>
        <w:t>区営住宅、高齢者福祉住宅の増設を行うこと。</w:t>
      </w:r>
    </w:p>
    <w:p w14:paraId="0FAFAB77" w14:textId="77777777" w:rsidR="00987324" w:rsidRDefault="00987324" w:rsidP="00987324">
      <w:pPr>
        <w:numPr>
          <w:ilvl w:val="0"/>
          <w:numId w:val="6"/>
        </w:numPr>
      </w:pPr>
      <w:r>
        <w:rPr>
          <w:rFonts w:hint="eastAsia"/>
        </w:rPr>
        <w:t>高齢者の家賃助成制度は6年間の制限をなくし資格要件を欠くまで継続すること。</w:t>
      </w:r>
    </w:p>
    <w:p w14:paraId="6151A0F6" w14:textId="400A2C93" w:rsidR="00987324" w:rsidRDefault="00987324" w:rsidP="00987324">
      <w:pPr>
        <w:numPr>
          <w:ilvl w:val="0"/>
          <w:numId w:val="6"/>
        </w:numPr>
      </w:pPr>
      <w:r>
        <w:rPr>
          <w:rFonts w:hint="eastAsia"/>
        </w:rPr>
        <w:t>国の少人数学級に向けた流れが始まってい</w:t>
      </w:r>
      <w:r w:rsidR="00B10B3D">
        <w:rPr>
          <w:rFonts w:hint="eastAsia"/>
        </w:rPr>
        <w:t>ることから、</w:t>
      </w:r>
      <w:r>
        <w:rPr>
          <w:rFonts w:hint="eastAsia"/>
        </w:rPr>
        <w:t>国の実施を待つことなく区独自に少人数学級を拡充</w:t>
      </w:r>
      <w:r w:rsidR="00B10B3D">
        <w:rPr>
          <w:rFonts w:hint="eastAsia"/>
        </w:rPr>
        <w:t>すること</w:t>
      </w:r>
      <w:r>
        <w:rPr>
          <w:rFonts w:hint="eastAsia"/>
        </w:rPr>
        <w:t>。</w:t>
      </w:r>
    </w:p>
    <w:p w14:paraId="1398E811" w14:textId="77777777" w:rsidR="00987324" w:rsidRDefault="00987324" w:rsidP="00987324">
      <w:pPr>
        <w:numPr>
          <w:ilvl w:val="0"/>
          <w:numId w:val="6"/>
        </w:numPr>
      </w:pPr>
      <w:r>
        <w:rPr>
          <w:rFonts w:hint="eastAsia"/>
        </w:rPr>
        <w:t>性的指向および性自認等により困難を抱えているＬＧＢＴ等当事者の社会生活上の不利益を解消するために、パートナーシップ制度をつくり、公的住宅の入居や病院などの付き添いなど異性カップルと同様な対応ができるようにすること。</w:t>
      </w:r>
    </w:p>
    <w:p w14:paraId="7DE69987" w14:textId="77777777" w:rsidR="0043555F" w:rsidRDefault="0043555F" w:rsidP="00FD777E"/>
    <w:p w14:paraId="129CD951" w14:textId="77777777" w:rsidR="00D634D9" w:rsidRPr="00D634D9" w:rsidRDefault="00D634D9" w:rsidP="00FD777E"/>
    <w:p w14:paraId="2649A2E9" w14:textId="77777777" w:rsidR="006C6A7C" w:rsidRPr="00BA515E" w:rsidRDefault="006C6A7C" w:rsidP="006C6A7C">
      <w:pPr>
        <w:rPr>
          <w:b/>
          <w:sz w:val="36"/>
          <w:szCs w:val="36"/>
          <w:bdr w:val="single" w:sz="4" w:space="0" w:color="auto"/>
        </w:rPr>
      </w:pPr>
      <w:r w:rsidRPr="00BA515E">
        <w:rPr>
          <w:rFonts w:hint="eastAsia"/>
          <w:b/>
          <w:sz w:val="36"/>
          <w:szCs w:val="36"/>
          <w:bdr w:val="single" w:sz="4" w:space="0" w:color="auto"/>
        </w:rPr>
        <w:t xml:space="preserve">分　野　別　要　望 </w:t>
      </w:r>
    </w:p>
    <w:p w14:paraId="71FB9E1B" w14:textId="77777777" w:rsidR="00224663" w:rsidRDefault="00224663" w:rsidP="00837AD4">
      <w:pPr>
        <w:rPr>
          <w:b/>
          <w:sz w:val="28"/>
          <w:szCs w:val="28"/>
        </w:rPr>
      </w:pPr>
    </w:p>
    <w:p w14:paraId="5CED6D5D" w14:textId="77777777" w:rsidR="00B61BD2" w:rsidRPr="00B61BD2" w:rsidRDefault="00B61BD2" w:rsidP="00B61BD2">
      <w:pPr>
        <w:rPr>
          <w:b/>
          <w:sz w:val="28"/>
          <w:szCs w:val="28"/>
        </w:rPr>
      </w:pPr>
      <w:r w:rsidRPr="00B61BD2">
        <w:rPr>
          <w:rFonts w:hint="eastAsia"/>
          <w:b/>
          <w:sz w:val="28"/>
          <w:szCs w:val="28"/>
        </w:rPr>
        <w:t>１．災害からいのちと財産を守るために</w:t>
      </w:r>
    </w:p>
    <w:p w14:paraId="1B8976DB" w14:textId="3438166B" w:rsidR="00B61BD2" w:rsidRPr="00403F96" w:rsidRDefault="00B61BD2" w:rsidP="00B61BD2">
      <w:pPr>
        <w:rPr>
          <w:color w:val="FF0000"/>
        </w:rPr>
      </w:pPr>
    </w:p>
    <w:p w14:paraId="3401153E" w14:textId="77777777" w:rsidR="00CF4350" w:rsidRDefault="00CF4350" w:rsidP="00CF4350">
      <w:pPr>
        <w:pStyle w:val="a3"/>
        <w:numPr>
          <w:ilvl w:val="0"/>
          <w:numId w:val="14"/>
        </w:numPr>
        <w:ind w:leftChars="0"/>
      </w:pPr>
      <w:r>
        <w:rPr>
          <w:rFonts w:hint="eastAsia"/>
        </w:rPr>
        <w:t>特別区人事・厚生事務組合とも連携し、り災などによって住居に困窮した世帯に対する一時宿泊所を区内にも設置すること。</w:t>
      </w:r>
    </w:p>
    <w:p w14:paraId="2898C3B7" w14:textId="77777777" w:rsidR="00CF4350" w:rsidRDefault="00CF4350" w:rsidP="00CF4350">
      <w:pPr>
        <w:pStyle w:val="a3"/>
        <w:numPr>
          <w:ilvl w:val="0"/>
          <w:numId w:val="14"/>
        </w:numPr>
        <w:ind w:leftChars="0"/>
      </w:pPr>
      <w:r>
        <w:rPr>
          <w:rFonts w:hint="eastAsia"/>
        </w:rPr>
        <w:t>土砂災害（特別）警戒区域を中心とした大地震や集中豪雨対策として、がけ・擁壁改修助成制度の助成水準を引き上げること。</w:t>
      </w:r>
    </w:p>
    <w:p w14:paraId="0799154E" w14:textId="77777777" w:rsidR="00CF4350" w:rsidRDefault="00CF4350" w:rsidP="00CF4350">
      <w:pPr>
        <w:pStyle w:val="a3"/>
        <w:numPr>
          <w:ilvl w:val="0"/>
          <w:numId w:val="14"/>
        </w:numPr>
        <w:ind w:leftChars="0"/>
      </w:pPr>
      <w:r>
        <w:rPr>
          <w:rFonts w:hint="eastAsia"/>
        </w:rPr>
        <w:t>大規模災害からの復旧を想定し、道路などインフラ整備に従事する職員を増員す</w:t>
      </w:r>
      <w:r>
        <w:rPr>
          <w:rFonts w:hint="eastAsia"/>
        </w:rPr>
        <w:lastRenderedPageBreak/>
        <w:t>ること。</w:t>
      </w:r>
    </w:p>
    <w:p w14:paraId="16D3124D" w14:textId="0E50CC0D" w:rsidR="00CF4350" w:rsidRDefault="00CF4350" w:rsidP="00CF4350">
      <w:pPr>
        <w:pStyle w:val="a3"/>
        <w:numPr>
          <w:ilvl w:val="0"/>
          <w:numId w:val="14"/>
        </w:numPr>
        <w:ind w:leftChars="0"/>
      </w:pPr>
      <w:r>
        <w:rPr>
          <w:rFonts w:hint="eastAsia"/>
        </w:rPr>
        <w:t>現在、</w:t>
      </w:r>
      <w:r w:rsidR="00A66843">
        <w:rPr>
          <w:rFonts w:hint="eastAsia"/>
        </w:rPr>
        <w:t>22</w:t>
      </w:r>
      <w:r>
        <w:rPr>
          <w:rFonts w:hint="eastAsia"/>
        </w:rPr>
        <w:t>か所ある福祉避難場所をいっそう増やすこと。</w:t>
      </w:r>
    </w:p>
    <w:p w14:paraId="3A71D9F5" w14:textId="3CC35882" w:rsidR="00CF4350" w:rsidRDefault="00CF4350" w:rsidP="00CF4350">
      <w:pPr>
        <w:pStyle w:val="a3"/>
        <w:numPr>
          <w:ilvl w:val="0"/>
          <w:numId w:val="14"/>
        </w:numPr>
        <w:ind w:leftChars="0"/>
      </w:pPr>
      <w:r>
        <w:rPr>
          <w:rFonts w:hint="eastAsia"/>
        </w:rPr>
        <w:t>男女平等・共同参画や多様な性が尊重される社会づくりの観点から、防災訓練や避難所運営訓練など、災害対策のあらゆる場で男女平等・共同参画と性的マイノリティーへ配慮し、周知、研修、実践を徹底すること。</w:t>
      </w:r>
    </w:p>
    <w:p w14:paraId="2D273829" w14:textId="77777777" w:rsidR="00CF4350" w:rsidRDefault="00CF4350" w:rsidP="00CF4350">
      <w:pPr>
        <w:pStyle w:val="a3"/>
        <w:ind w:leftChars="0" w:left="420"/>
      </w:pPr>
    </w:p>
    <w:p w14:paraId="03CF58F5" w14:textId="77777777" w:rsidR="00837AD4" w:rsidRPr="00837AD4" w:rsidRDefault="00B61BD2" w:rsidP="00B61BD2">
      <w:pPr>
        <w:rPr>
          <w:b/>
          <w:sz w:val="28"/>
          <w:szCs w:val="28"/>
        </w:rPr>
      </w:pPr>
      <w:r>
        <w:rPr>
          <w:rFonts w:hint="eastAsia"/>
          <w:b/>
          <w:sz w:val="28"/>
          <w:szCs w:val="28"/>
        </w:rPr>
        <w:t>２</w:t>
      </w:r>
      <w:r w:rsidR="00837AD4" w:rsidRPr="00837AD4">
        <w:rPr>
          <w:rFonts w:hint="eastAsia"/>
          <w:b/>
          <w:sz w:val="28"/>
          <w:szCs w:val="28"/>
        </w:rPr>
        <w:t>．高齢者福祉、介護施策の充実を</w:t>
      </w:r>
    </w:p>
    <w:p w14:paraId="449453F2" w14:textId="739F1DD6" w:rsidR="002066B0" w:rsidRPr="00403F96" w:rsidRDefault="002066B0" w:rsidP="002066B0">
      <w:pPr>
        <w:pStyle w:val="a3"/>
        <w:ind w:leftChars="0" w:left="420"/>
        <w:rPr>
          <w:color w:val="FF0000"/>
          <w:szCs w:val="24"/>
        </w:rPr>
      </w:pPr>
    </w:p>
    <w:p w14:paraId="6DD2952C" w14:textId="5F2AD800" w:rsidR="008D770D" w:rsidRPr="00C34436" w:rsidRDefault="008D770D" w:rsidP="008D770D">
      <w:pPr>
        <w:pStyle w:val="a3"/>
        <w:numPr>
          <w:ilvl w:val="0"/>
          <w:numId w:val="12"/>
        </w:numPr>
        <w:ind w:leftChars="0"/>
        <w:rPr>
          <w:rFonts w:ascii="ＭＳ 明朝" w:eastAsia="ＭＳ 明朝" w:hAnsi="ＭＳ 明朝"/>
          <w:szCs w:val="24"/>
        </w:rPr>
      </w:pPr>
      <w:r w:rsidRPr="00C34436">
        <w:rPr>
          <w:rFonts w:ascii="ＭＳ 明朝" w:eastAsia="ＭＳ 明朝" w:hAnsi="ＭＳ 明朝" w:hint="eastAsia"/>
          <w:szCs w:val="24"/>
        </w:rPr>
        <w:t>低所得者への介護保険料減免制度の条件である、生活保護基準月額の</w:t>
      </w:r>
      <w:r w:rsidR="00B10B3D">
        <w:rPr>
          <w:rFonts w:ascii="ＭＳ 明朝" w:eastAsia="ＭＳ 明朝" w:hAnsi="ＭＳ 明朝" w:hint="eastAsia"/>
          <w:szCs w:val="24"/>
        </w:rPr>
        <w:t>1</w:t>
      </w:r>
      <w:r w:rsidR="00B10B3D">
        <w:rPr>
          <w:rFonts w:ascii="ＭＳ 明朝" w:eastAsia="ＭＳ 明朝" w:hAnsi="ＭＳ 明朝"/>
          <w:szCs w:val="24"/>
        </w:rPr>
        <w:t>.15</w:t>
      </w:r>
      <w:r w:rsidRPr="00C34436">
        <w:rPr>
          <w:rFonts w:ascii="ＭＳ 明朝" w:eastAsia="ＭＳ 明朝" w:hAnsi="ＭＳ 明朝" w:hint="eastAsia"/>
          <w:szCs w:val="24"/>
        </w:rPr>
        <w:t>基準以下を引き上げ、預貯金300万円以下という条件を緩和すること。</w:t>
      </w:r>
    </w:p>
    <w:p w14:paraId="42B1A628" w14:textId="77777777" w:rsidR="008D770D" w:rsidRPr="00C34436" w:rsidRDefault="008D770D" w:rsidP="008D770D">
      <w:pPr>
        <w:pStyle w:val="a3"/>
        <w:numPr>
          <w:ilvl w:val="0"/>
          <w:numId w:val="12"/>
        </w:numPr>
        <w:ind w:leftChars="0"/>
        <w:rPr>
          <w:rFonts w:ascii="ＭＳ 明朝" w:eastAsia="ＭＳ 明朝" w:hAnsi="ＭＳ 明朝"/>
          <w:szCs w:val="24"/>
        </w:rPr>
      </w:pPr>
      <w:r w:rsidRPr="00C34436">
        <w:rPr>
          <w:rFonts w:ascii="ＭＳ 明朝" w:eastAsia="ＭＳ 明朝" w:hAnsi="ＭＳ 明朝" w:hint="eastAsia"/>
          <w:szCs w:val="24"/>
        </w:rPr>
        <w:t>高齢者自立支援住宅改修給付については、住民税非課税者の減免制度を設けること。</w:t>
      </w:r>
    </w:p>
    <w:p w14:paraId="34401909" w14:textId="77777777" w:rsidR="008D770D" w:rsidRPr="00C34436" w:rsidRDefault="008D770D" w:rsidP="008D770D">
      <w:pPr>
        <w:pStyle w:val="a3"/>
        <w:numPr>
          <w:ilvl w:val="0"/>
          <w:numId w:val="12"/>
        </w:numPr>
        <w:ind w:leftChars="0"/>
        <w:rPr>
          <w:rFonts w:ascii="ＭＳ 明朝" w:eastAsia="ＭＳ 明朝" w:hAnsi="ＭＳ 明朝"/>
          <w:szCs w:val="24"/>
        </w:rPr>
      </w:pPr>
      <w:r w:rsidRPr="00C34436">
        <w:rPr>
          <w:rFonts w:ascii="ＭＳ 明朝" w:eastAsia="ＭＳ 明朝" w:hAnsi="ＭＳ 明朝" w:hint="eastAsia"/>
          <w:szCs w:val="24"/>
        </w:rPr>
        <w:t>ユニット型特養ホームの利用料は、低所得者向けの軽減措置を新たに設けること。</w:t>
      </w:r>
    </w:p>
    <w:p w14:paraId="1A0D3335" w14:textId="77777777" w:rsidR="008D770D" w:rsidRPr="00C34436" w:rsidRDefault="008D770D" w:rsidP="008D770D">
      <w:pPr>
        <w:pStyle w:val="a3"/>
        <w:numPr>
          <w:ilvl w:val="0"/>
          <w:numId w:val="12"/>
        </w:numPr>
        <w:ind w:leftChars="0"/>
        <w:rPr>
          <w:rFonts w:ascii="ＭＳ 明朝" w:eastAsia="ＭＳ 明朝" w:hAnsi="ＭＳ 明朝"/>
          <w:szCs w:val="24"/>
        </w:rPr>
      </w:pPr>
      <w:r w:rsidRPr="00C34436">
        <w:rPr>
          <w:rFonts w:ascii="ＭＳ 明朝" w:eastAsia="ＭＳ 明朝" w:hAnsi="ＭＳ 明朝" w:hint="eastAsia"/>
          <w:szCs w:val="24"/>
        </w:rPr>
        <w:t>区立中目黒特養ホームについても、24時間対応する看護師を配置すること。</w:t>
      </w:r>
    </w:p>
    <w:p w14:paraId="07722FEE" w14:textId="77777777" w:rsidR="008D770D" w:rsidRPr="00C34436" w:rsidRDefault="008D770D" w:rsidP="008D770D">
      <w:pPr>
        <w:pStyle w:val="a3"/>
        <w:numPr>
          <w:ilvl w:val="0"/>
          <w:numId w:val="12"/>
        </w:numPr>
        <w:ind w:leftChars="0"/>
        <w:rPr>
          <w:rFonts w:ascii="ＭＳ 明朝" w:eastAsia="ＭＳ 明朝" w:hAnsi="ＭＳ 明朝"/>
          <w:szCs w:val="24"/>
        </w:rPr>
      </w:pPr>
      <w:r w:rsidRPr="00C34436">
        <w:rPr>
          <w:rFonts w:ascii="ＭＳ 明朝" w:eastAsia="ＭＳ 明朝" w:hAnsi="ＭＳ 明朝" w:hint="eastAsia"/>
          <w:szCs w:val="24"/>
        </w:rPr>
        <w:t>ショートステイを拡充すること。</w:t>
      </w:r>
    </w:p>
    <w:p w14:paraId="42A56F5D" w14:textId="77777777" w:rsidR="008D770D" w:rsidRPr="00C34436" w:rsidRDefault="008D770D" w:rsidP="008D770D">
      <w:pPr>
        <w:pStyle w:val="a3"/>
        <w:numPr>
          <w:ilvl w:val="0"/>
          <w:numId w:val="12"/>
        </w:numPr>
        <w:ind w:leftChars="0"/>
        <w:rPr>
          <w:rFonts w:ascii="ＭＳ 明朝" w:eastAsia="ＭＳ 明朝" w:hAnsi="ＭＳ 明朝"/>
          <w:szCs w:val="24"/>
        </w:rPr>
      </w:pPr>
      <w:r w:rsidRPr="00C34436">
        <w:rPr>
          <w:rFonts w:ascii="ＭＳ 明朝" w:eastAsia="ＭＳ 明朝" w:hAnsi="ＭＳ 明朝" w:hint="eastAsia"/>
          <w:szCs w:val="24"/>
        </w:rPr>
        <w:t>高齢者在宅支援ヘルパー派遣の対象を、高齢者の外出などにも拡充すること。</w:t>
      </w:r>
    </w:p>
    <w:p w14:paraId="5FAE1B93" w14:textId="77777777" w:rsidR="008D770D" w:rsidRPr="00C34436" w:rsidRDefault="008D770D" w:rsidP="008D770D">
      <w:pPr>
        <w:pStyle w:val="a3"/>
        <w:numPr>
          <w:ilvl w:val="0"/>
          <w:numId w:val="12"/>
        </w:numPr>
        <w:ind w:leftChars="0"/>
        <w:rPr>
          <w:rFonts w:ascii="ＭＳ 明朝" w:eastAsia="ＭＳ 明朝" w:hAnsi="ＭＳ 明朝"/>
          <w:szCs w:val="24"/>
        </w:rPr>
      </w:pPr>
      <w:r w:rsidRPr="00C34436">
        <w:rPr>
          <w:rFonts w:ascii="ＭＳ 明朝" w:eastAsia="ＭＳ 明朝" w:hAnsi="ＭＳ 明朝" w:hint="eastAsia"/>
          <w:szCs w:val="24"/>
        </w:rPr>
        <w:t>地域包括支援センターのブランチ（支所）を早急に設置すること。</w:t>
      </w:r>
    </w:p>
    <w:p w14:paraId="3564B99C" w14:textId="77777777" w:rsidR="008D770D" w:rsidRPr="00C34436" w:rsidRDefault="008D770D" w:rsidP="008D770D">
      <w:pPr>
        <w:pStyle w:val="a3"/>
        <w:numPr>
          <w:ilvl w:val="0"/>
          <w:numId w:val="12"/>
        </w:numPr>
        <w:ind w:leftChars="0"/>
        <w:rPr>
          <w:rFonts w:ascii="ＭＳ 明朝" w:eastAsia="ＭＳ 明朝" w:hAnsi="ＭＳ 明朝"/>
          <w:szCs w:val="24"/>
        </w:rPr>
      </w:pPr>
      <w:r w:rsidRPr="00C34436">
        <w:rPr>
          <w:rFonts w:ascii="ＭＳ 明朝" w:eastAsia="ＭＳ 明朝" w:hAnsi="ＭＳ 明朝" w:hint="eastAsia"/>
          <w:szCs w:val="24"/>
        </w:rPr>
        <w:t>加齢による難聴者への補聴器購入の助成を行うこと。</w:t>
      </w:r>
    </w:p>
    <w:p w14:paraId="41B26094" w14:textId="77777777" w:rsidR="00224663" w:rsidRPr="002066B0" w:rsidRDefault="00224663" w:rsidP="00224663"/>
    <w:p w14:paraId="732FE5F4" w14:textId="77777777" w:rsidR="003C2913" w:rsidRPr="003C2913" w:rsidRDefault="00B61BD2" w:rsidP="003C2913">
      <w:pPr>
        <w:rPr>
          <w:b/>
          <w:sz w:val="28"/>
          <w:szCs w:val="28"/>
        </w:rPr>
      </w:pPr>
      <w:r>
        <w:rPr>
          <w:rFonts w:hint="eastAsia"/>
          <w:b/>
          <w:sz w:val="28"/>
          <w:szCs w:val="28"/>
        </w:rPr>
        <w:t>３</w:t>
      </w:r>
      <w:r w:rsidR="003C2913" w:rsidRPr="003C2913">
        <w:rPr>
          <w:rFonts w:hint="eastAsia"/>
          <w:b/>
          <w:sz w:val="28"/>
          <w:szCs w:val="28"/>
        </w:rPr>
        <w:t>．障</w:t>
      </w:r>
      <w:r w:rsidR="005B5076">
        <w:rPr>
          <w:rFonts w:hint="eastAsia"/>
          <w:b/>
          <w:sz w:val="28"/>
          <w:szCs w:val="28"/>
        </w:rPr>
        <w:t>がい</w:t>
      </w:r>
      <w:r w:rsidR="003C2913" w:rsidRPr="003C2913">
        <w:rPr>
          <w:rFonts w:hint="eastAsia"/>
          <w:b/>
          <w:sz w:val="28"/>
          <w:szCs w:val="28"/>
        </w:rPr>
        <w:t>者施策の充実を</w:t>
      </w:r>
    </w:p>
    <w:p w14:paraId="0F95B9D4" w14:textId="35E9AC37" w:rsidR="00224663" w:rsidRPr="00403F96" w:rsidRDefault="00224663" w:rsidP="00224663">
      <w:pPr>
        <w:rPr>
          <w:color w:val="FF0000"/>
        </w:rPr>
      </w:pPr>
    </w:p>
    <w:p w14:paraId="093A0E95" w14:textId="77777777" w:rsidR="008D770D" w:rsidRPr="00C34436" w:rsidRDefault="008D770D" w:rsidP="008D770D">
      <w:pPr>
        <w:pStyle w:val="a3"/>
        <w:numPr>
          <w:ilvl w:val="0"/>
          <w:numId w:val="3"/>
        </w:numPr>
        <w:ind w:leftChars="0"/>
        <w:rPr>
          <w:rFonts w:ascii="ＭＳ 明朝" w:eastAsia="ＭＳ 明朝" w:hAnsi="ＭＳ 明朝"/>
          <w:szCs w:val="24"/>
        </w:rPr>
      </w:pPr>
      <w:r w:rsidRPr="00C34436">
        <w:rPr>
          <w:rFonts w:ascii="ＭＳ 明朝" w:eastAsia="ＭＳ 明朝" w:hAnsi="ＭＳ 明朝" w:hint="eastAsia"/>
          <w:szCs w:val="24"/>
        </w:rPr>
        <w:t>65歳以上の障がい者に対する介護保険優先の原則を強制しないこと。</w:t>
      </w:r>
    </w:p>
    <w:p w14:paraId="134E203B" w14:textId="77777777" w:rsidR="008D770D" w:rsidRPr="00C34436" w:rsidRDefault="008D770D" w:rsidP="008D770D">
      <w:pPr>
        <w:pStyle w:val="a3"/>
        <w:numPr>
          <w:ilvl w:val="0"/>
          <w:numId w:val="3"/>
        </w:numPr>
        <w:ind w:leftChars="0"/>
        <w:rPr>
          <w:rFonts w:ascii="ＭＳ 明朝" w:eastAsia="ＭＳ 明朝" w:hAnsi="ＭＳ 明朝"/>
          <w:szCs w:val="24"/>
        </w:rPr>
      </w:pPr>
      <w:r w:rsidRPr="00C34436">
        <w:rPr>
          <w:rFonts w:ascii="ＭＳ 明朝" w:eastAsia="ＭＳ 明朝" w:hAnsi="ＭＳ 明朝" w:hint="eastAsia"/>
          <w:szCs w:val="24"/>
        </w:rPr>
        <w:t>特別支援学校の卒業生が増えることが予想されることから、卒業生に対応できる作業所の増設計画を持つこと。</w:t>
      </w:r>
    </w:p>
    <w:p w14:paraId="37373074" w14:textId="77777777" w:rsidR="008D770D" w:rsidRPr="00C34436" w:rsidRDefault="008D770D" w:rsidP="008D770D">
      <w:pPr>
        <w:pStyle w:val="a3"/>
        <w:numPr>
          <w:ilvl w:val="0"/>
          <w:numId w:val="3"/>
        </w:numPr>
        <w:ind w:leftChars="0"/>
        <w:rPr>
          <w:rFonts w:ascii="ＭＳ 明朝" w:eastAsia="ＭＳ 明朝" w:hAnsi="ＭＳ 明朝"/>
          <w:szCs w:val="24"/>
        </w:rPr>
      </w:pPr>
      <w:r w:rsidRPr="00C34436">
        <w:rPr>
          <w:rFonts w:ascii="ＭＳ 明朝" w:eastAsia="ＭＳ 明朝" w:hAnsi="ＭＳ 明朝" w:hint="eastAsia"/>
          <w:szCs w:val="24"/>
        </w:rPr>
        <w:t>障がい者ヘルパーの労働条件を改善するために、独自の補助制度を設けること。</w:t>
      </w:r>
    </w:p>
    <w:p w14:paraId="5B4AB4BF" w14:textId="26828A43" w:rsidR="008D770D" w:rsidRPr="00C34436" w:rsidRDefault="008D770D" w:rsidP="008D770D">
      <w:pPr>
        <w:pStyle w:val="a3"/>
        <w:numPr>
          <w:ilvl w:val="0"/>
          <w:numId w:val="3"/>
        </w:numPr>
        <w:ind w:leftChars="0"/>
        <w:rPr>
          <w:rFonts w:ascii="ＭＳ 明朝" w:eastAsia="ＭＳ 明朝" w:hAnsi="ＭＳ 明朝"/>
          <w:szCs w:val="24"/>
        </w:rPr>
      </w:pPr>
      <w:r w:rsidRPr="00C34436">
        <w:rPr>
          <w:rFonts w:ascii="ＭＳ 明朝" w:eastAsia="ＭＳ 明朝" w:hAnsi="ＭＳ 明朝" w:hint="eastAsia"/>
          <w:szCs w:val="24"/>
        </w:rPr>
        <w:t>高次脳機能障がい者が、地域で就労できるよう場の</w:t>
      </w:r>
      <w:r w:rsidR="00231948">
        <w:rPr>
          <w:rFonts w:ascii="ＭＳ 明朝" w:eastAsia="ＭＳ 明朝" w:hAnsi="ＭＳ 明朝" w:hint="eastAsia"/>
          <w:szCs w:val="24"/>
        </w:rPr>
        <w:t>確保に努めること。</w:t>
      </w:r>
    </w:p>
    <w:p w14:paraId="5C04DEB9" w14:textId="77777777" w:rsidR="008D770D" w:rsidRPr="00C34436" w:rsidRDefault="008D770D" w:rsidP="008D770D">
      <w:pPr>
        <w:pStyle w:val="a3"/>
        <w:numPr>
          <w:ilvl w:val="0"/>
          <w:numId w:val="3"/>
        </w:numPr>
        <w:ind w:leftChars="0"/>
        <w:rPr>
          <w:rFonts w:ascii="ＭＳ 明朝" w:eastAsia="ＭＳ 明朝" w:hAnsi="ＭＳ 明朝"/>
          <w:szCs w:val="24"/>
        </w:rPr>
      </w:pPr>
      <w:r w:rsidRPr="00C34436">
        <w:rPr>
          <w:rFonts w:ascii="ＭＳ 明朝" w:eastAsia="ＭＳ 明朝" w:hAnsi="ＭＳ 明朝" w:hint="eastAsia"/>
          <w:szCs w:val="24"/>
        </w:rPr>
        <w:t>難聴者の意思疎通のために、タブレット端末を利用した遠隔手話通話や筆談サービスを導入すること。</w:t>
      </w:r>
    </w:p>
    <w:p w14:paraId="09BF2418" w14:textId="77777777" w:rsidR="008A3CDD" w:rsidRDefault="008A3CDD" w:rsidP="00837AD4">
      <w:pPr>
        <w:rPr>
          <w:b/>
          <w:sz w:val="28"/>
          <w:szCs w:val="28"/>
        </w:rPr>
      </w:pPr>
    </w:p>
    <w:p w14:paraId="04D866B8" w14:textId="77777777" w:rsidR="00837AD4" w:rsidRDefault="00B61BD2" w:rsidP="00837AD4">
      <w:pPr>
        <w:rPr>
          <w:b/>
          <w:sz w:val="28"/>
          <w:szCs w:val="28"/>
        </w:rPr>
      </w:pPr>
      <w:r>
        <w:rPr>
          <w:rFonts w:hint="eastAsia"/>
          <w:b/>
          <w:sz w:val="28"/>
          <w:szCs w:val="28"/>
        </w:rPr>
        <w:t>４</w:t>
      </w:r>
      <w:r w:rsidR="00837AD4" w:rsidRPr="00837AD4">
        <w:rPr>
          <w:rFonts w:hint="eastAsia"/>
          <w:b/>
          <w:sz w:val="28"/>
          <w:szCs w:val="28"/>
        </w:rPr>
        <w:t>．子どもの権利を守り、安心して生み育てられる環境を</w:t>
      </w:r>
    </w:p>
    <w:p w14:paraId="7CE94495" w14:textId="0C0A6856" w:rsidR="00A50C87" w:rsidRPr="00403F96" w:rsidRDefault="00A50C87" w:rsidP="00403F96">
      <w:pPr>
        <w:rPr>
          <w:color w:val="FF0000"/>
        </w:rPr>
      </w:pPr>
    </w:p>
    <w:p w14:paraId="0671B0D9" w14:textId="77777777" w:rsidR="00EB5AF8" w:rsidRPr="00EB5AF8" w:rsidRDefault="00EB5AF8" w:rsidP="00EB5AF8">
      <w:pPr>
        <w:pStyle w:val="a3"/>
        <w:numPr>
          <w:ilvl w:val="0"/>
          <w:numId w:val="7"/>
        </w:numPr>
        <w:ind w:leftChars="0"/>
        <w:rPr>
          <w:rFonts w:ascii="ＭＳ 明朝" w:eastAsia="ＭＳ 明朝" w:hAnsi="ＭＳ 明朝"/>
          <w:szCs w:val="24"/>
        </w:rPr>
      </w:pPr>
      <w:r w:rsidRPr="00EB5AF8">
        <w:rPr>
          <w:rFonts w:ascii="ＭＳ 明朝" w:eastAsia="ＭＳ 明朝" w:hAnsi="ＭＳ 明朝" w:hint="eastAsia"/>
          <w:szCs w:val="24"/>
        </w:rPr>
        <w:t>１８歳まで子どもの医療費助成を行うこと。</w:t>
      </w:r>
    </w:p>
    <w:p w14:paraId="529A3A97" w14:textId="3C461FBB" w:rsidR="00EB5AF8" w:rsidRPr="00EB5AF8" w:rsidRDefault="00EB5AF8" w:rsidP="00EB5AF8">
      <w:pPr>
        <w:pStyle w:val="a3"/>
        <w:numPr>
          <w:ilvl w:val="0"/>
          <w:numId w:val="7"/>
        </w:numPr>
        <w:ind w:leftChars="0"/>
        <w:rPr>
          <w:rFonts w:ascii="ＭＳ 明朝" w:eastAsia="ＭＳ 明朝" w:hAnsi="ＭＳ 明朝"/>
          <w:szCs w:val="24"/>
        </w:rPr>
      </w:pPr>
      <w:r w:rsidRPr="00EB5AF8">
        <w:rPr>
          <w:rFonts w:ascii="ＭＳ 明朝" w:eastAsia="ＭＳ 明朝" w:hAnsi="ＭＳ 明朝" w:hint="eastAsia"/>
          <w:szCs w:val="24"/>
        </w:rPr>
        <w:t>保育の質を守るため、保育事業者募集要項に職員の経験、離職率、人件費の割合</w:t>
      </w:r>
      <w:r w:rsidRPr="00EB5AF8">
        <w:rPr>
          <w:rFonts w:ascii="ＭＳ 明朝" w:eastAsia="ＭＳ 明朝" w:hAnsi="ＭＳ 明朝" w:hint="eastAsia"/>
          <w:szCs w:val="24"/>
        </w:rPr>
        <w:lastRenderedPageBreak/>
        <w:t>など明確な基準を設けること。</w:t>
      </w:r>
    </w:p>
    <w:p w14:paraId="01C690D2" w14:textId="432466AB" w:rsidR="00EB5AF8" w:rsidRPr="00EB5AF8" w:rsidRDefault="00EB5AF8" w:rsidP="00EB5AF8">
      <w:pPr>
        <w:pStyle w:val="a3"/>
        <w:numPr>
          <w:ilvl w:val="0"/>
          <w:numId w:val="7"/>
        </w:numPr>
        <w:ind w:leftChars="0"/>
        <w:rPr>
          <w:rFonts w:ascii="ＭＳ 明朝" w:eastAsia="ＭＳ 明朝" w:hAnsi="ＭＳ 明朝"/>
          <w:szCs w:val="24"/>
        </w:rPr>
      </w:pPr>
      <w:r w:rsidRPr="00EB5AF8">
        <w:rPr>
          <w:rFonts w:ascii="ＭＳ 明朝" w:eastAsia="ＭＳ 明朝" w:hAnsi="ＭＳ 明朝" w:hint="eastAsia"/>
          <w:szCs w:val="24"/>
        </w:rPr>
        <w:t>病後児保育が整備されていない東部や南部地域に早急に確保すること。</w:t>
      </w:r>
    </w:p>
    <w:p w14:paraId="39AE7339" w14:textId="609627EF" w:rsidR="00EB5AF8" w:rsidRPr="00EB5AF8" w:rsidRDefault="00EB5AF8" w:rsidP="00EB5AF8">
      <w:pPr>
        <w:pStyle w:val="a3"/>
        <w:numPr>
          <w:ilvl w:val="0"/>
          <w:numId w:val="7"/>
        </w:numPr>
        <w:ind w:leftChars="0"/>
        <w:rPr>
          <w:rFonts w:ascii="ＭＳ 明朝" w:eastAsia="ＭＳ 明朝" w:hAnsi="ＭＳ 明朝"/>
          <w:szCs w:val="24"/>
        </w:rPr>
      </w:pPr>
      <w:r w:rsidRPr="00EB5AF8">
        <w:rPr>
          <w:rFonts w:ascii="ＭＳ 明朝" w:eastAsia="ＭＳ 明朝" w:hAnsi="ＭＳ 明朝" w:hint="eastAsia"/>
          <w:szCs w:val="24"/>
        </w:rPr>
        <w:t>民間保育所整備の際には、近隣住民への説明会を義務づけ、行政も参加すること。</w:t>
      </w:r>
    </w:p>
    <w:p w14:paraId="74872E9E" w14:textId="7E74EFCA" w:rsidR="00EB5AF8" w:rsidRPr="00EB5AF8" w:rsidRDefault="00EB5AF8" w:rsidP="00EB5AF8">
      <w:pPr>
        <w:pStyle w:val="a3"/>
        <w:numPr>
          <w:ilvl w:val="0"/>
          <w:numId w:val="7"/>
        </w:numPr>
        <w:ind w:leftChars="0"/>
        <w:rPr>
          <w:rFonts w:ascii="ＭＳ 明朝" w:eastAsia="ＭＳ 明朝" w:hAnsi="ＭＳ 明朝"/>
          <w:szCs w:val="24"/>
        </w:rPr>
      </w:pPr>
      <w:r w:rsidRPr="00EB5AF8">
        <w:rPr>
          <w:rFonts w:ascii="ＭＳ 明朝" w:eastAsia="ＭＳ 明朝" w:hAnsi="ＭＳ 明朝" w:hint="eastAsia"/>
          <w:szCs w:val="24"/>
        </w:rPr>
        <w:t>私立幼稚園の入園料補助を１０万円に増額すること。</w:t>
      </w:r>
    </w:p>
    <w:p w14:paraId="01145D3C" w14:textId="541A12B9" w:rsidR="00EB5AF8" w:rsidRPr="00EB5AF8" w:rsidRDefault="00EB5AF8" w:rsidP="00EB5AF8">
      <w:pPr>
        <w:pStyle w:val="a3"/>
        <w:numPr>
          <w:ilvl w:val="0"/>
          <w:numId w:val="7"/>
        </w:numPr>
        <w:ind w:leftChars="0"/>
        <w:rPr>
          <w:rFonts w:ascii="ＭＳ 明朝" w:eastAsia="ＭＳ 明朝" w:hAnsi="ＭＳ 明朝"/>
          <w:szCs w:val="24"/>
        </w:rPr>
      </w:pPr>
      <w:r w:rsidRPr="00EB5AF8">
        <w:rPr>
          <w:rFonts w:ascii="ＭＳ 明朝" w:eastAsia="ＭＳ 明朝" w:hAnsi="ＭＳ 明朝" w:hint="eastAsia"/>
          <w:szCs w:val="24"/>
        </w:rPr>
        <w:t>不妊治療者に対し、東京都の助成金に上乗せして区独自の助成を行うこと。</w:t>
      </w:r>
    </w:p>
    <w:p w14:paraId="054987C3" w14:textId="461AD209" w:rsidR="00EB5AF8" w:rsidRPr="00EB5AF8" w:rsidRDefault="00EB5AF8" w:rsidP="00EB5AF8">
      <w:pPr>
        <w:pStyle w:val="a3"/>
        <w:numPr>
          <w:ilvl w:val="0"/>
          <w:numId w:val="7"/>
        </w:numPr>
        <w:ind w:leftChars="0"/>
        <w:rPr>
          <w:rFonts w:ascii="ＭＳ 明朝" w:eastAsia="ＭＳ 明朝" w:hAnsi="ＭＳ 明朝"/>
          <w:szCs w:val="24"/>
        </w:rPr>
      </w:pPr>
      <w:r w:rsidRPr="00EB5AF8">
        <w:rPr>
          <w:rFonts w:ascii="ＭＳ 明朝" w:eastAsia="ＭＳ 明朝" w:hAnsi="ＭＳ 明朝" w:hint="eastAsia"/>
          <w:szCs w:val="24"/>
        </w:rPr>
        <w:t>低所得者に対し、自己負担分について出産費用を助成すること。</w:t>
      </w:r>
    </w:p>
    <w:p w14:paraId="2EB4EEF0" w14:textId="77777777" w:rsidR="00F46E5E" w:rsidRDefault="00F46E5E" w:rsidP="00F46E5E">
      <w:pPr>
        <w:pStyle w:val="a3"/>
        <w:ind w:leftChars="0" w:left="420"/>
      </w:pPr>
    </w:p>
    <w:p w14:paraId="6AD574E0" w14:textId="77777777" w:rsidR="003C2913" w:rsidRPr="00402965" w:rsidRDefault="005545E7" w:rsidP="00402965">
      <w:pPr>
        <w:rPr>
          <w:b/>
          <w:sz w:val="28"/>
          <w:szCs w:val="28"/>
        </w:rPr>
      </w:pPr>
      <w:r>
        <w:rPr>
          <w:rFonts w:hint="eastAsia"/>
          <w:b/>
          <w:sz w:val="28"/>
          <w:szCs w:val="28"/>
        </w:rPr>
        <w:t>５</w:t>
      </w:r>
      <w:r w:rsidR="003C2913" w:rsidRPr="00402965">
        <w:rPr>
          <w:rFonts w:hint="eastAsia"/>
          <w:b/>
          <w:sz w:val="28"/>
          <w:szCs w:val="28"/>
        </w:rPr>
        <w:t>．区民の</w:t>
      </w:r>
      <w:r w:rsidR="00A63B25">
        <w:rPr>
          <w:rFonts w:hint="eastAsia"/>
          <w:b/>
          <w:sz w:val="28"/>
          <w:szCs w:val="28"/>
        </w:rPr>
        <w:t>くらしと</w:t>
      </w:r>
      <w:r w:rsidR="003C2913" w:rsidRPr="00402965">
        <w:rPr>
          <w:rFonts w:hint="eastAsia"/>
          <w:b/>
          <w:sz w:val="28"/>
          <w:szCs w:val="28"/>
        </w:rPr>
        <w:t>健康</w:t>
      </w:r>
      <w:r w:rsidR="00A63B25">
        <w:rPr>
          <w:rFonts w:hint="eastAsia"/>
          <w:b/>
          <w:sz w:val="28"/>
          <w:szCs w:val="28"/>
        </w:rPr>
        <w:t>増進に関すること</w:t>
      </w:r>
    </w:p>
    <w:p w14:paraId="19F1B32F" w14:textId="4C8BAB45" w:rsidR="00820CEC" w:rsidRPr="00403F96" w:rsidRDefault="00820CEC" w:rsidP="00820CEC">
      <w:pPr>
        <w:rPr>
          <w:color w:val="FF0000"/>
        </w:rPr>
      </w:pPr>
    </w:p>
    <w:p w14:paraId="1B70DF25" w14:textId="77777777" w:rsidR="008D770D" w:rsidRPr="00C34436" w:rsidRDefault="008D770D" w:rsidP="008D770D">
      <w:pPr>
        <w:pStyle w:val="a3"/>
        <w:numPr>
          <w:ilvl w:val="0"/>
          <w:numId w:val="2"/>
        </w:numPr>
        <w:ind w:leftChars="0"/>
        <w:rPr>
          <w:rFonts w:ascii="ＭＳ 明朝" w:eastAsia="ＭＳ 明朝" w:hAnsi="ＭＳ 明朝"/>
          <w:szCs w:val="24"/>
        </w:rPr>
      </w:pPr>
      <w:r w:rsidRPr="00C34436">
        <w:rPr>
          <w:rFonts w:ascii="ＭＳ 明朝" w:eastAsia="ＭＳ 明朝" w:hAnsi="ＭＳ 明朝" w:hint="eastAsia"/>
          <w:szCs w:val="24"/>
        </w:rPr>
        <w:t>保健所の充実と活動の改善強化を図るために、医師、保健師などを増配置すること。</w:t>
      </w:r>
    </w:p>
    <w:p w14:paraId="542D5F10" w14:textId="77777777" w:rsidR="008D770D" w:rsidRPr="00C34436" w:rsidRDefault="008D770D" w:rsidP="008D770D">
      <w:pPr>
        <w:pStyle w:val="a3"/>
        <w:numPr>
          <w:ilvl w:val="0"/>
          <w:numId w:val="2"/>
        </w:numPr>
        <w:ind w:leftChars="0"/>
        <w:rPr>
          <w:rFonts w:ascii="ＭＳ 明朝" w:eastAsia="ＭＳ 明朝" w:hAnsi="ＭＳ 明朝"/>
          <w:szCs w:val="24"/>
        </w:rPr>
      </w:pPr>
      <w:r w:rsidRPr="00C34436">
        <w:rPr>
          <w:rFonts w:ascii="ＭＳ 明朝" w:eastAsia="ＭＳ 明朝" w:hAnsi="ＭＳ 明朝" w:hint="eastAsia"/>
          <w:szCs w:val="24"/>
        </w:rPr>
        <w:t>65歳以上の肺炎球菌の予防接種助成は、その年に受けられなかった場合は翌年でも受けられるようにすること。75歳以上については無料とすること。</w:t>
      </w:r>
    </w:p>
    <w:p w14:paraId="6BA4D3BC" w14:textId="77777777" w:rsidR="008D770D" w:rsidRPr="00C34436" w:rsidRDefault="008D770D" w:rsidP="008D770D">
      <w:pPr>
        <w:pStyle w:val="a3"/>
        <w:numPr>
          <w:ilvl w:val="0"/>
          <w:numId w:val="2"/>
        </w:numPr>
        <w:ind w:leftChars="0"/>
        <w:rPr>
          <w:rFonts w:ascii="ＭＳ 明朝" w:eastAsia="ＭＳ 明朝" w:hAnsi="ＭＳ 明朝"/>
          <w:szCs w:val="24"/>
        </w:rPr>
      </w:pPr>
      <w:r w:rsidRPr="00C34436">
        <w:rPr>
          <w:rFonts w:ascii="ＭＳ 明朝" w:eastAsia="ＭＳ 明朝" w:hAnsi="ＭＳ 明朝" w:hint="eastAsia"/>
          <w:szCs w:val="24"/>
        </w:rPr>
        <w:t>５０歳以上の男性に、「前立腺がん検診」を実施すること。</w:t>
      </w:r>
    </w:p>
    <w:p w14:paraId="4C7781A2" w14:textId="6F82E1C5" w:rsidR="00EB5AF8" w:rsidRPr="00EB5AF8" w:rsidRDefault="00EB5AF8" w:rsidP="00EB5AF8">
      <w:pPr>
        <w:pStyle w:val="a3"/>
        <w:numPr>
          <w:ilvl w:val="0"/>
          <w:numId w:val="2"/>
        </w:numPr>
        <w:ind w:leftChars="0"/>
        <w:rPr>
          <w:rFonts w:ascii="ＭＳ 明朝" w:eastAsia="ＭＳ 明朝" w:hAnsi="ＭＳ 明朝"/>
          <w:szCs w:val="24"/>
        </w:rPr>
      </w:pPr>
      <w:r w:rsidRPr="00EB5AF8">
        <w:rPr>
          <w:rFonts w:ascii="ＭＳ 明朝" w:eastAsia="ＭＳ 明朝" w:hAnsi="ＭＳ 明朝" w:hint="eastAsia"/>
          <w:szCs w:val="24"/>
        </w:rPr>
        <w:t>地域猫活動団体に対し、活動を保障するための腕章などを配布すること。不妊去勢手術費用の補助について、区外の病院にも拡充すること。捕獲した猫を譲渡できるまで養育費用を助成すること。</w:t>
      </w:r>
    </w:p>
    <w:p w14:paraId="7C29C9E4" w14:textId="77777777" w:rsidR="005545E7" w:rsidRPr="00820CEC" w:rsidRDefault="005545E7" w:rsidP="00820CEC"/>
    <w:p w14:paraId="6A333486" w14:textId="77777777" w:rsidR="003C2913" w:rsidRPr="003C2913" w:rsidRDefault="005545E7" w:rsidP="003C2913">
      <w:pPr>
        <w:rPr>
          <w:b/>
          <w:sz w:val="28"/>
          <w:szCs w:val="28"/>
        </w:rPr>
      </w:pPr>
      <w:r>
        <w:rPr>
          <w:rFonts w:hint="eastAsia"/>
          <w:b/>
          <w:sz w:val="28"/>
          <w:szCs w:val="28"/>
        </w:rPr>
        <w:t>６</w:t>
      </w:r>
      <w:r w:rsidR="003C2913" w:rsidRPr="003C2913">
        <w:rPr>
          <w:rFonts w:hint="eastAsia"/>
          <w:b/>
          <w:sz w:val="28"/>
          <w:szCs w:val="28"/>
        </w:rPr>
        <w:t>．商工業の振興</w:t>
      </w:r>
      <w:r w:rsidR="004D563D">
        <w:rPr>
          <w:rFonts w:hint="eastAsia"/>
          <w:b/>
          <w:sz w:val="28"/>
          <w:szCs w:val="28"/>
        </w:rPr>
        <w:t>、雇用対策の充実を</w:t>
      </w:r>
    </w:p>
    <w:p w14:paraId="4972ECE5" w14:textId="00D47EAF" w:rsidR="003C2913" w:rsidRPr="00403F96" w:rsidRDefault="003C2913">
      <w:pPr>
        <w:rPr>
          <w:color w:val="FF0000"/>
        </w:rPr>
      </w:pPr>
    </w:p>
    <w:p w14:paraId="45549826" w14:textId="77777777" w:rsidR="008D770D" w:rsidRPr="00C34436" w:rsidRDefault="008D770D" w:rsidP="008D770D">
      <w:pPr>
        <w:pStyle w:val="a3"/>
        <w:numPr>
          <w:ilvl w:val="0"/>
          <w:numId w:val="13"/>
        </w:numPr>
        <w:ind w:leftChars="0"/>
        <w:rPr>
          <w:rFonts w:ascii="ＭＳ 明朝" w:eastAsia="ＭＳ 明朝" w:hAnsi="ＭＳ 明朝"/>
          <w:szCs w:val="24"/>
        </w:rPr>
      </w:pPr>
      <w:r w:rsidRPr="00C34436">
        <w:rPr>
          <w:rFonts w:ascii="ＭＳ 明朝" w:eastAsia="ＭＳ 明朝" w:hAnsi="ＭＳ 明朝" w:hint="eastAsia"/>
          <w:szCs w:val="24"/>
        </w:rPr>
        <w:t>商店支援の一環として、商店等へのリフォーム助成制度をつくること。</w:t>
      </w:r>
    </w:p>
    <w:p w14:paraId="595DD4E0" w14:textId="77777777" w:rsidR="008D770D" w:rsidRPr="00C34436" w:rsidRDefault="008D770D" w:rsidP="008D770D">
      <w:pPr>
        <w:pStyle w:val="a3"/>
        <w:numPr>
          <w:ilvl w:val="0"/>
          <w:numId w:val="13"/>
        </w:numPr>
        <w:ind w:leftChars="0"/>
        <w:rPr>
          <w:rFonts w:ascii="ＭＳ 明朝" w:eastAsia="ＭＳ 明朝" w:hAnsi="ＭＳ 明朝"/>
          <w:szCs w:val="24"/>
        </w:rPr>
      </w:pPr>
      <w:r w:rsidRPr="00C34436">
        <w:rPr>
          <w:rFonts w:ascii="ＭＳ 明朝" w:eastAsia="ＭＳ 明朝" w:hAnsi="ＭＳ 明朝" w:hint="eastAsia"/>
          <w:szCs w:val="24"/>
        </w:rPr>
        <w:t>若者の就労支援の強化のために、就労支援セミナーや区内企業説明会を開催すること。</w:t>
      </w:r>
    </w:p>
    <w:p w14:paraId="7FBC84DD" w14:textId="77777777" w:rsidR="008D770D" w:rsidRPr="00C34436" w:rsidRDefault="008D770D" w:rsidP="008D770D">
      <w:pPr>
        <w:pStyle w:val="a3"/>
        <w:numPr>
          <w:ilvl w:val="0"/>
          <w:numId w:val="13"/>
        </w:numPr>
        <w:ind w:leftChars="0"/>
        <w:rPr>
          <w:rFonts w:ascii="ＭＳ 明朝" w:eastAsia="ＭＳ 明朝" w:hAnsi="ＭＳ 明朝"/>
          <w:szCs w:val="24"/>
        </w:rPr>
      </w:pPr>
      <w:r w:rsidRPr="00C34436">
        <w:rPr>
          <w:rFonts w:ascii="ＭＳ 明朝" w:eastAsia="ＭＳ 明朝" w:hAnsi="ＭＳ 明朝" w:hint="eastAsia"/>
          <w:szCs w:val="24"/>
        </w:rPr>
        <w:t>新型コロナによる景気悪化の影響を考慮し、商店街支援のプロモーション事業費を、幅広く活用できるようにすること。</w:t>
      </w:r>
    </w:p>
    <w:p w14:paraId="7E421D46" w14:textId="77777777" w:rsidR="008D770D" w:rsidRPr="00C34436" w:rsidRDefault="008D770D" w:rsidP="008D770D">
      <w:pPr>
        <w:pStyle w:val="a3"/>
        <w:numPr>
          <w:ilvl w:val="0"/>
          <w:numId w:val="13"/>
        </w:numPr>
        <w:ind w:leftChars="0"/>
        <w:rPr>
          <w:rFonts w:ascii="ＭＳ 明朝" w:eastAsia="ＭＳ 明朝" w:hAnsi="ＭＳ 明朝"/>
          <w:szCs w:val="24"/>
        </w:rPr>
      </w:pPr>
      <w:r w:rsidRPr="00C34436">
        <w:rPr>
          <w:rFonts w:ascii="ＭＳ 明朝" w:eastAsia="ＭＳ 明朝" w:hAnsi="ＭＳ 明朝" w:hint="eastAsia"/>
          <w:szCs w:val="24"/>
        </w:rPr>
        <w:t>創業支援として、空き店舗などを活用したチャレンジショップを設置すること。</w:t>
      </w:r>
    </w:p>
    <w:p w14:paraId="17448534" w14:textId="77777777" w:rsidR="008A3CDD" w:rsidRPr="00374B2C" w:rsidRDefault="008A3CDD" w:rsidP="00453C32">
      <w:pPr>
        <w:rPr>
          <w:b/>
          <w:sz w:val="28"/>
          <w:szCs w:val="28"/>
        </w:rPr>
      </w:pPr>
    </w:p>
    <w:p w14:paraId="3AB6DDC1" w14:textId="77777777" w:rsidR="00453C32" w:rsidRPr="00377535" w:rsidRDefault="005545E7" w:rsidP="00453C32">
      <w:pPr>
        <w:rPr>
          <w:b/>
          <w:sz w:val="28"/>
          <w:szCs w:val="28"/>
        </w:rPr>
      </w:pPr>
      <w:r>
        <w:rPr>
          <w:rFonts w:hint="eastAsia"/>
          <w:b/>
          <w:sz w:val="28"/>
          <w:szCs w:val="28"/>
        </w:rPr>
        <w:t>７</w:t>
      </w:r>
      <w:r w:rsidR="00453C32" w:rsidRPr="00377535">
        <w:rPr>
          <w:rFonts w:hint="eastAsia"/>
          <w:b/>
          <w:sz w:val="28"/>
          <w:szCs w:val="28"/>
        </w:rPr>
        <w:t>．区内業者と雇用に配慮した入札・契約制度を</w:t>
      </w:r>
    </w:p>
    <w:p w14:paraId="146601FE" w14:textId="66DD2E03" w:rsidR="00453C32" w:rsidRPr="00403F96" w:rsidRDefault="00453C32">
      <w:pPr>
        <w:rPr>
          <w:color w:val="FF0000"/>
        </w:rPr>
      </w:pPr>
    </w:p>
    <w:p w14:paraId="28672EB0" w14:textId="77777777" w:rsidR="00605B6A" w:rsidRDefault="00605B6A" w:rsidP="00CA5738">
      <w:pPr>
        <w:pStyle w:val="a3"/>
        <w:numPr>
          <w:ilvl w:val="0"/>
          <w:numId w:val="8"/>
        </w:numPr>
        <w:ind w:leftChars="0"/>
      </w:pPr>
      <w:r>
        <w:rPr>
          <w:rFonts w:hint="eastAsia"/>
        </w:rPr>
        <w:t>建設・土木工事で試行している総合評価方式について、本格的な実施に移行するとともに、区との防災協定の有無だけでなく、防災をはじめ環境、雇用など評価項目を広げ、区への具体的な貢献度を判断できるものに拡充すること。</w:t>
      </w:r>
    </w:p>
    <w:p w14:paraId="1976DF5F" w14:textId="10F96B22" w:rsidR="00605B6A" w:rsidRPr="00A63B25" w:rsidRDefault="00605B6A" w:rsidP="00CA5738">
      <w:pPr>
        <w:pStyle w:val="a3"/>
        <w:numPr>
          <w:ilvl w:val="0"/>
          <w:numId w:val="8"/>
        </w:numPr>
        <w:ind w:leftChars="0"/>
      </w:pPr>
      <w:r w:rsidRPr="00A63B25">
        <w:rPr>
          <w:rFonts w:hint="eastAsia"/>
        </w:rPr>
        <w:t>簡易業者登録制度について、</w:t>
      </w:r>
      <w:r w:rsidR="00F52A0D">
        <w:rPr>
          <w:rFonts w:hint="eastAsia"/>
        </w:rPr>
        <w:t>発注所管を公開し、</w:t>
      </w:r>
      <w:r w:rsidRPr="00A63B25">
        <w:rPr>
          <w:rFonts w:hint="eastAsia"/>
        </w:rPr>
        <w:t>対象とする契約を随意契約の限</w:t>
      </w:r>
      <w:r w:rsidRPr="00A63B25">
        <w:rPr>
          <w:rFonts w:hint="eastAsia"/>
        </w:rPr>
        <w:lastRenderedPageBreak/>
        <w:t>度額である130万円に引き上げること。</w:t>
      </w:r>
    </w:p>
    <w:p w14:paraId="0063F34B" w14:textId="77777777" w:rsidR="00605B6A" w:rsidRDefault="00605B6A" w:rsidP="00CA5738">
      <w:pPr>
        <w:pStyle w:val="a3"/>
        <w:numPr>
          <w:ilvl w:val="0"/>
          <w:numId w:val="8"/>
        </w:numPr>
        <w:ind w:leftChars="0"/>
      </w:pPr>
      <w:r>
        <w:rPr>
          <w:rFonts w:hint="eastAsia"/>
        </w:rPr>
        <w:t>最低制限価格を東京都並みの90％前後に引き上げること。</w:t>
      </w:r>
    </w:p>
    <w:p w14:paraId="15792511" w14:textId="2EEA5B09" w:rsidR="00605B6A" w:rsidRDefault="00F52A0D" w:rsidP="00CA5738">
      <w:pPr>
        <w:pStyle w:val="a3"/>
        <w:numPr>
          <w:ilvl w:val="0"/>
          <w:numId w:val="8"/>
        </w:numPr>
        <w:ind w:leftChars="0"/>
      </w:pPr>
      <w:r>
        <w:rPr>
          <w:rFonts w:hint="eastAsia"/>
        </w:rPr>
        <w:t>公共工事の設計労務単価については、都の積算に合わせるだけでなく、</w:t>
      </w:r>
      <w:r w:rsidR="00605B6A">
        <w:rPr>
          <w:rFonts w:hint="eastAsia"/>
        </w:rPr>
        <w:t>建設資材や産廃処分費の値上げ、物価の値上げなどを加味し</w:t>
      </w:r>
      <w:r>
        <w:rPr>
          <w:rFonts w:hint="eastAsia"/>
        </w:rPr>
        <w:t>、区独自で実情に近い</w:t>
      </w:r>
      <w:r w:rsidR="00605B6A">
        <w:rPr>
          <w:rFonts w:hint="eastAsia"/>
        </w:rPr>
        <w:t>単価で積算すること。</w:t>
      </w:r>
    </w:p>
    <w:p w14:paraId="3C9E7E1D" w14:textId="17F07440" w:rsidR="009A7589" w:rsidRDefault="009A7589" w:rsidP="00CA5738">
      <w:pPr>
        <w:pStyle w:val="a3"/>
        <w:numPr>
          <w:ilvl w:val="0"/>
          <w:numId w:val="8"/>
        </w:numPr>
        <w:ind w:leftChars="0"/>
      </w:pPr>
      <w:r>
        <w:rPr>
          <w:rFonts w:hint="eastAsia"/>
        </w:rPr>
        <w:t>公契約条例の労働報酬下限額の設定において、都心部で安心して生活できるだけの報酬・賃金を保障すること。</w:t>
      </w:r>
    </w:p>
    <w:p w14:paraId="638FC615" w14:textId="77777777" w:rsidR="005545E7" w:rsidRPr="00605B6A" w:rsidRDefault="005545E7" w:rsidP="00820CEC"/>
    <w:p w14:paraId="1DAEF1B9" w14:textId="77777777" w:rsidR="008F6EB1" w:rsidRPr="008F6EB1" w:rsidRDefault="00A60BFE" w:rsidP="008F6EB1">
      <w:pPr>
        <w:rPr>
          <w:b/>
          <w:sz w:val="28"/>
          <w:szCs w:val="28"/>
        </w:rPr>
      </w:pPr>
      <w:r>
        <w:rPr>
          <w:rFonts w:hint="eastAsia"/>
          <w:b/>
          <w:sz w:val="28"/>
          <w:szCs w:val="28"/>
        </w:rPr>
        <w:t>８</w:t>
      </w:r>
      <w:r w:rsidR="003729F1">
        <w:rPr>
          <w:rFonts w:hint="eastAsia"/>
          <w:b/>
          <w:sz w:val="28"/>
          <w:szCs w:val="28"/>
        </w:rPr>
        <w:t>．</w:t>
      </w:r>
      <w:r w:rsidR="008F6EB1" w:rsidRPr="008F6EB1">
        <w:rPr>
          <w:rFonts w:hint="eastAsia"/>
          <w:b/>
          <w:sz w:val="28"/>
          <w:szCs w:val="28"/>
        </w:rPr>
        <w:t>区民が住み続けられる住宅対策に向けて</w:t>
      </w:r>
    </w:p>
    <w:p w14:paraId="5B7C06F2" w14:textId="6F29A47A" w:rsidR="00B61BD2" w:rsidRPr="00403F96" w:rsidRDefault="00B61BD2" w:rsidP="00B61BD2">
      <w:pPr>
        <w:rPr>
          <w:color w:val="FF0000"/>
        </w:rPr>
      </w:pPr>
    </w:p>
    <w:p w14:paraId="6EE08C40" w14:textId="1F903C29" w:rsidR="00CF4350" w:rsidRPr="00CF4350" w:rsidRDefault="00CF4350" w:rsidP="00CF4350">
      <w:pPr>
        <w:pStyle w:val="a3"/>
        <w:numPr>
          <w:ilvl w:val="0"/>
          <w:numId w:val="4"/>
        </w:numPr>
        <w:ind w:leftChars="0"/>
        <w:rPr>
          <w:rFonts w:ascii="ＭＳ 明朝" w:eastAsia="ＭＳ 明朝" w:hAnsi="ＭＳ 明朝"/>
        </w:rPr>
      </w:pPr>
      <w:r w:rsidRPr="00CF4350">
        <w:rPr>
          <w:rFonts w:ascii="ＭＳ 明朝" w:eastAsia="ＭＳ 明朝" w:hAnsi="ＭＳ 明朝" w:hint="eastAsia"/>
        </w:rPr>
        <w:t>南２丁目、碑文谷５丁目第２、東が丘１丁目第３、碑文谷２丁目の４か所の都営住宅の区移管を</w:t>
      </w:r>
      <w:r w:rsidR="00B10B3D">
        <w:rPr>
          <w:rFonts w:ascii="ＭＳ 明朝" w:eastAsia="ＭＳ 明朝" w:hAnsi="ＭＳ 明朝" w:hint="eastAsia"/>
        </w:rPr>
        <w:t>都と連携しながら進めること</w:t>
      </w:r>
      <w:r w:rsidRPr="00CF4350">
        <w:rPr>
          <w:rFonts w:ascii="ＭＳ 明朝" w:eastAsia="ＭＳ 明朝" w:hAnsi="ＭＳ 明朝" w:hint="eastAsia"/>
        </w:rPr>
        <w:t>。</w:t>
      </w:r>
    </w:p>
    <w:p w14:paraId="37715C27" w14:textId="77777777" w:rsidR="00CF4350" w:rsidRPr="00CF4350" w:rsidRDefault="00CF4350" w:rsidP="00CF4350">
      <w:pPr>
        <w:pStyle w:val="a3"/>
        <w:numPr>
          <w:ilvl w:val="0"/>
          <w:numId w:val="4"/>
        </w:numPr>
        <w:ind w:leftChars="0"/>
        <w:rPr>
          <w:rFonts w:ascii="ＭＳ 明朝" w:eastAsia="ＭＳ 明朝" w:hAnsi="ＭＳ 明朝"/>
        </w:rPr>
      </w:pPr>
      <w:r w:rsidRPr="00CF4350">
        <w:rPr>
          <w:rFonts w:ascii="ＭＳ 明朝" w:eastAsia="ＭＳ 明朝" w:hAnsi="ＭＳ 明朝" w:hint="eastAsia"/>
        </w:rPr>
        <w:t>若者の定住支援のため家賃助成制度をつくること。</w:t>
      </w:r>
    </w:p>
    <w:p w14:paraId="12E90309" w14:textId="77777777" w:rsidR="00CF4350" w:rsidRPr="00CF4350" w:rsidRDefault="00CF4350" w:rsidP="00CF4350">
      <w:pPr>
        <w:pStyle w:val="a3"/>
        <w:numPr>
          <w:ilvl w:val="0"/>
          <w:numId w:val="4"/>
        </w:numPr>
        <w:ind w:leftChars="0"/>
        <w:rPr>
          <w:rFonts w:ascii="ＭＳ 明朝" w:eastAsia="ＭＳ 明朝" w:hAnsi="ＭＳ 明朝"/>
        </w:rPr>
      </w:pPr>
      <w:r w:rsidRPr="00CF4350">
        <w:rPr>
          <w:rFonts w:ascii="ＭＳ 明朝" w:eastAsia="ＭＳ 明朝" w:hAnsi="ＭＳ 明朝" w:hint="eastAsia"/>
        </w:rPr>
        <w:t>軽費老人ホームないしケアハウスの整備を進めること。</w:t>
      </w:r>
    </w:p>
    <w:p w14:paraId="1B1075AD" w14:textId="77777777" w:rsidR="00A60BFE" w:rsidRPr="001D4FEE" w:rsidRDefault="00A60BFE" w:rsidP="00B61BD2"/>
    <w:p w14:paraId="617F3926" w14:textId="77777777" w:rsidR="008F6EB1" w:rsidRPr="003729F1" w:rsidRDefault="00A60BFE" w:rsidP="003729F1">
      <w:pPr>
        <w:rPr>
          <w:b/>
          <w:sz w:val="28"/>
          <w:szCs w:val="28"/>
        </w:rPr>
      </w:pPr>
      <w:r>
        <w:rPr>
          <w:rFonts w:hint="eastAsia"/>
          <w:b/>
          <w:sz w:val="28"/>
          <w:szCs w:val="28"/>
        </w:rPr>
        <w:t>９</w:t>
      </w:r>
      <w:r w:rsidR="003729F1">
        <w:rPr>
          <w:rFonts w:hint="eastAsia"/>
          <w:b/>
          <w:sz w:val="28"/>
          <w:szCs w:val="28"/>
        </w:rPr>
        <w:t>．</w:t>
      </w:r>
      <w:r w:rsidR="008F6EB1" w:rsidRPr="003729F1">
        <w:rPr>
          <w:rFonts w:hint="eastAsia"/>
          <w:b/>
          <w:sz w:val="28"/>
          <w:szCs w:val="28"/>
        </w:rPr>
        <w:t>住民参加の街づくりと住環境整備に向けて</w:t>
      </w:r>
    </w:p>
    <w:p w14:paraId="68C055B2" w14:textId="0C710692" w:rsidR="008F6EB1" w:rsidRPr="009A7589" w:rsidRDefault="008F6EB1" w:rsidP="00B61BD2">
      <w:pPr>
        <w:rPr>
          <w:color w:val="FF0000"/>
          <w:szCs w:val="24"/>
        </w:rPr>
      </w:pPr>
    </w:p>
    <w:p w14:paraId="1C4CD4FF" w14:textId="7CFADB4A" w:rsidR="00CF4350" w:rsidRDefault="00CF4350" w:rsidP="00CF4350">
      <w:pPr>
        <w:pStyle w:val="a3"/>
        <w:numPr>
          <w:ilvl w:val="0"/>
          <w:numId w:val="5"/>
        </w:numPr>
        <w:ind w:leftChars="0"/>
        <w:rPr>
          <w:rFonts w:ascii="ＭＳ 明朝" w:eastAsia="ＭＳ 明朝" w:hAnsi="ＭＳ 明朝"/>
        </w:rPr>
      </w:pPr>
      <w:r>
        <w:rPr>
          <w:rFonts w:ascii="ＭＳ 明朝" w:eastAsia="ＭＳ 明朝" w:hAnsi="ＭＳ 明朝" w:hint="eastAsia"/>
        </w:rPr>
        <w:t>西小山および自由が丘駅前の整備事業については、新型コロナウイルス感染症対策を優先させ、拙速</w:t>
      </w:r>
      <w:r w:rsidR="00B10B3D">
        <w:rPr>
          <w:rFonts w:ascii="ＭＳ 明朝" w:eastAsia="ＭＳ 明朝" w:hAnsi="ＭＳ 明朝" w:hint="eastAsia"/>
        </w:rPr>
        <w:t>に</w:t>
      </w:r>
      <w:r>
        <w:rPr>
          <w:rFonts w:ascii="ＭＳ 明朝" w:eastAsia="ＭＳ 明朝" w:hAnsi="ＭＳ 明朝" w:hint="eastAsia"/>
        </w:rPr>
        <w:t>進</w:t>
      </w:r>
      <w:r w:rsidR="00B10B3D">
        <w:rPr>
          <w:rFonts w:ascii="ＭＳ 明朝" w:eastAsia="ＭＳ 明朝" w:hAnsi="ＭＳ 明朝" w:hint="eastAsia"/>
        </w:rPr>
        <w:t>めないこと</w:t>
      </w:r>
      <w:r>
        <w:rPr>
          <w:rFonts w:ascii="ＭＳ 明朝" w:eastAsia="ＭＳ 明朝" w:hAnsi="ＭＳ 明朝" w:hint="eastAsia"/>
        </w:rPr>
        <w:t>。</w:t>
      </w:r>
    </w:p>
    <w:p w14:paraId="4A94003F" w14:textId="77777777" w:rsidR="00CF4350" w:rsidRDefault="00CF4350" w:rsidP="00CF4350">
      <w:pPr>
        <w:pStyle w:val="a3"/>
        <w:numPr>
          <w:ilvl w:val="0"/>
          <w:numId w:val="5"/>
        </w:numPr>
        <w:ind w:leftChars="0"/>
        <w:rPr>
          <w:rFonts w:ascii="ＭＳ 明朝" w:eastAsia="ＭＳ 明朝" w:hAnsi="ＭＳ 明朝"/>
        </w:rPr>
      </w:pPr>
      <w:r>
        <w:rPr>
          <w:rFonts w:ascii="ＭＳ 明朝" w:eastAsia="ＭＳ 明朝" w:hAnsi="ＭＳ 明朝" w:hint="eastAsia"/>
        </w:rPr>
        <w:t>立会川・呑川遊歩道に、高齢者が休めるようベンチの数を増やすこと。</w:t>
      </w:r>
    </w:p>
    <w:p w14:paraId="2ADA40E9" w14:textId="77777777" w:rsidR="00CF4350" w:rsidRDefault="00CF4350" w:rsidP="00CF4350">
      <w:pPr>
        <w:pStyle w:val="a3"/>
        <w:numPr>
          <w:ilvl w:val="0"/>
          <w:numId w:val="5"/>
        </w:numPr>
        <w:ind w:leftChars="0"/>
        <w:rPr>
          <w:rFonts w:ascii="ＭＳ 明朝" w:eastAsia="ＭＳ 明朝" w:hAnsi="ＭＳ 明朝"/>
        </w:rPr>
      </w:pPr>
      <w:r>
        <w:rPr>
          <w:rFonts w:ascii="ＭＳ 明朝" w:eastAsia="ＭＳ 明朝" w:hAnsi="ＭＳ 明朝" w:hint="eastAsia"/>
        </w:rPr>
        <w:t>自転車走行空間整備については、ナビマークの設置にとどまらず自転車走行レーンも位置付けて整備すること。</w:t>
      </w:r>
    </w:p>
    <w:p w14:paraId="11F90430" w14:textId="77777777" w:rsidR="00CF4350" w:rsidRDefault="00CF4350" w:rsidP="00CF4350">
      <w:pPr>
        <w:pStyle w:val="a3"/>
        <w:numPr>
          <w:ilvl w:val="0"/>
          <w:numId w:val="5"/>
        </w:numPr>
        <w:ind w:leftChars="0"/>
        <w:rPr>
          <w:rFonts w:ascii="ＭＳ 明朝" w:eastAsia="ＭＳ 明朝" w:hAnsi="ＭＳ 明朝"/>
        </w:rPr>
      </w:pPr>
      <w:r>
        <w:rPr>
          <w:rFonts w:ascii="ＭＳ 明朝" w:eastAsia="ＭＳ 明朝" w:hAnsi="ＭＳ 明朝" w:hint="eastAsia"/>
        </w:rPr>
        <w:t>温暖化ガスの削減目標については、国に追随するのではなく、パリ協定に対応して区の現行計画の目標を見直すこと。再生可能エネルギーの普及については、年次的な意欲的数値目標を設定し、計画的に推進すること。また、区民への関連助成を拡充すること。</w:t>
      </w:r>
    </w:p>
    <w:p w14:paraId="2D2F203D" w14:textId="77777777" w:rsidR="00A60BFE" w:rsidRPr="007F3BC1" w:rsidRDefault="00A60BFE" w:rsidP="00A60BFE"/>
    <w:p w14:paraId="03F49C5B" w14:textId="77777777" w:rsidR="00837AD4" w:rsidRDefault="00336537" w:rsidP="00837AD4">
      <w:pPr>
        <w:rPr>
          <w:b/>
          <w:sz w:val="28"/>
          <w:szCs w:val="28"/>
        </w:rPr>
      </w:pPr>
      <w:r>
        <w:rPr>
          <w:rFonts w:hint="eastAsia"/>
          <w:b/>
          <w:sz w:val="28"/>
          <w:szCs w:val="28"/>
        </w:rPr>
        <w:t>10</w:t>
      </w:r>
      <w:r w:rsidR="00837AD4" w:rsidRPr="00837AD4">
        <w:rPr>
          <w:rFonts w:hint="eastAsia"/>
          <w:b/>
          <w:sz w:val="28"/>
          <w:szCs w:val="28"/>
        </w:rPr>
        <w:t>．ゆきとどいた学校教育</w:t>
      </w:r>
      <w:r w:rsidR="002D5285">
        <w:rPr>
          <w:rFonts w:hint="eastAsia"/>
          <w:b/>
          <w:sz w:val="28"/>
          <w:szCs w:val="28"/>
        </w:rPr>
        <w:t>・社会教育</w:t>
      </w:r>
      <w:r w:rsidR="00837AD4" w:rsidRPr="00837AD4">
        <w:rPr>
          <w:rFonts w:hint="eastAsia"/>
          <w:b/>
          <w:sz w:val="28"/>
          <w:szCs w:val="28"/>
        </w:rPr>
        <w:t>のために</w:t>
      </w:r>
    </w:p>
    <w:p w14:paraId="5A1EFA84" w14:textId="5A17CB08" w:rsidR="00063820" w:rsidRPr="009A7589" w:rsidRDefault="00063820" w:rsidP="00336537">
      <w:pPr>
        <w:rPr>
          <w:color w:val="FF0000"/>
        </w:rPr>
      </w:pPr>
    </w:p>
    <w:p w14:paraId="0037FB7A" w14:textId="77777777" w:rsidR="003523D7" w:rsidRPr="003523D7" w:rsidRDefault="003523D7" w:rsidP="003523D7">
      <w:pPr>
        <w:pStyle w:val="a3"/>
        <w:numPr>
          <w:ilvl w:val="0"/>
          <w:numId w:val="9"/>
        </w:numPr>
        <w:ind w:leftChars="0"/>
        <w:rPr>
          <w:rFonts w:ascii="ＭＳ 明朝" w:eastAsia="ＭＳ 明朝" w:hAnsi="ＭＳ 明朝"/>
          <w:szCs w:val="24"/>
        </w:rPr>
      </w:pPr>
      <w:r w:rsidRPr="003523D7">
        <w:rPr>
          <w:rFonts w:ascii="ＭＳ 明朝" w:eastAsia="ＭＳ 明朝" w:hAnsi="ＭＳ 明朝" w:hint="eastAsia"/>
          <w:szCs w:val="24"/>
        </w:rPr>
        <w:t>小学校に引き続き、中学校の隣接学校希望入学制度を休止すること。</w:t>
      </w:r>
    </w:p>
    <w:p w14:paraId="7EB7160A" w14:textId="67C65382" w:rsidR="003523D7" w:rsidRPr="003523D7" w:rsidRDefault="003523D7" w:rsidP="003523D7">
      <w:pPr>
        <w:pStyle w:val="a3"/>
        <w:numPr>
          <w:ilvl w:val="0"/>
          <w:numId w:val="9"/>
        </w:numPr>
        <w:ind w:leftChars="0"/>
        <w:rPr>
          <w:rFonts w:ascii="ＭＳ 明朝" w:eastAsia="ＭＳ 明朝" w:hAnsi="ＭＳ 明朝"/>
          <w:szCs w:val="24"/>
        </w:rPr>
      </w:pPr>
      <w:r w:rsidRPr="003523D7">
        <w:rPr>
          <w:rFonts w:ascii="ＭＳ 明朝" w:eastAsia="ＭＳ 明朝" w:hAnsi="ＭＳ 明朝" w:hint="eastAsia"/>
          <w:szCs w:val="24"/>
        </w:rPr>
        <w:t>図書館全館に常駐の館長を配置すること。図書購入費を引き続き増額すること。学校の図書館室に配置されている有償ボランティアの図書館支援員を専任の学校司書とすること。</w:t>
      </w:r>
    </w:p>
    <w:p w14:paraId="50D5699B" w14:textId="186CC731" w:rsidR="003523D7" w:rsidRPr="003523D7" w:rsidRDefault="003523D7" w:rsidP="003523D7">
      <w:pPr>
        <w:pStyle w:val="a3"/>
        <w:numPr>
          <w:ilvl w:val="0"/>
          <w:numId w:val="9"/>
        </w:numPr>
        <w:ind w:leftChars="0"/>
        <w:rPr>
          <w:rFonts w:ascii="ＭＳ 明朝" w:eastAsia="ＭＳ 明朝" w:hAnsi="ＭＳ 明朝"/>
          <w:szCs w:val="24"/>
        </w:rPr>
      </w:pPr>
      <w:r w:rsidRPr="003523D7">
        <w:rPr>
          <w:rFonts w:ascii="ＭＳ 明朝" w:eastAsia="ＭＳ 明朝" w:hAnsi="ＭＳ 明朝" w:hint="eastAsia"/>
          <w:szCs w:val="24"/>
        </w:rPr>
        <w:lastRenderedPageBreak/>
        <w:t>性的指向や性自認を理由とする差別やいじめを解消し、性の多様性を尊重する学校にするため、様々な取り組みを推進すること。</w:t>
      </w:r>
    </w:p>
    <w:p w14:paraId="26413DCC" w14:textId="6179E646" w:rsidR="003523D7" w:rsidRPr="003523D7" w:rsidRDefault="003523D7" w:rsidP="003523D7">
      <w:pPr>
        <w:pStyle w:val="a3"/>
        <w:numPr>
          <w:ilvl w:val="0"/>
          <w:numId w:val="9"/>
        </w:numPr>
        <w:ind w:leftChars="0"/>
        <w:rPr>
          <w:rFonts w:ascii="ＭＳ 明朝" w:eastAsia="ＭＳ 明朝" w:hAnsi="ＭＳ 明朝"/>
          <w:szCs w:val="24"/>
        </w:rPr>
      </w:pPr>
      <w:r w:rsidRPr="003523D7">
        <w:rPr>
          <w:rFonts w:ascii="ＭＳ 明朝" w:eastAsia="ＭＳ 明朝" w:hAnsi="ＭＳ 明朝" w:hint="eastAsia"/>
          <w:szCs w:val="24"/>
        </w:rPr>
        <w:t>社会教育館全館に常駐の館長と指導員を配置すること。講師料を引き上げること。</w:t>
      </w:r>
    </w:p>
    <w:p w14:paraId="2FEC7076" w14:textId="0B2D57AC" w:rsidR="003523D7" w:rsidRPr="003523D7" w:rsidRDefault="003523D7" w:rsidP="003523D7">
      <w:pPr>
        <w:pStyle w:val="a3"/>
        <w:numPr>
          <w:ilvl w:val="0"/>
          <w:numId w:val="9"/>
        </w:numPr>
        <w:ind w:leftChars="0"/>
        <w:rPr>
          <w:rFonts w:ascii="ＭＳ 明朝" w:eastAsia="ＭＳ 明朝" w:hAnsi="ＭＳ 明朝"/>
          <w:szCs w:val="24"/>
        </w:rPr>
      </w:pPr>
      <w:r w:rsidRPr="003523D7">
        <w:rPr>
          <w:rFonts w:ascii="ＭＳ 明朝" w:eastAsia="ＭＳ 明朝" w:hAnsi="ＭＳ 明朝" w:hint="eastAsia"/>
          <w:szCs w:val="24"/>
        </w:rPr>
        <w:t>区内の文化財の発掘や保存のために、目黒歴史資料館などの専門職の配置を十分に確保し、かつ展示内容も充実すること。</w:t>
      </w:r>
    </w:p>
    <w:p w14:paraId="2A35959A" w14:textId="77777777" w:rsidR="00336537" w:rsidRPr="00EA0034" w:rsidRDefault="00336537" w:rsidP="00336537"/>
    <w:p w14:paraId="64B90D49" w14:textId="77777777" w:rsidR="00377535" w:rsidRDefault="00336537" w:rsidP="00063820">
      <w:pPr>
        <w:rPr>
          <w:b/>
          <w:sz w:val="28"/>
          <w:szCs w:val="28"/>
        </w:rPr>
      </w:pPr>
      <w:r>
        <w:rPr>
          <w:rFonts w:hint="eastAsia"/>
          <w:b/>
          <w:sz w:val="28"/>
          <w:szCs w:val="28"/>
        </w:rPr>
        <w:t>11</w:t>
      </w:r>
      <w:r w:rsidR="00377535" w:rsidRPr="00377535">
        <w:rPr>
          <w:rFonts w:hint="eastAsia"/>
          <w:b/>
          <w:sz w:val="28"/>
          <w:szCs w:val="28"/>
        </w:rPr>
        <w:t>．国や都</w:t>
      </w:r>
      <w:r w:rsidR="00377535">
        <w:rPr>
          <w:rFonts w:hint="eastAsia"/>
          <w:b/>
          <w:sz w:val="28"/>
          <w:szCs w:val="28"/>
        </w:rPr>
        <w:t>など</w:t>
      </w:r>
      <w:r w:rsidR="00377535" w:rsidRPr="00377535">
        <w:rPr>
          <w:rFonts w:hint="eastAsia"/>
          <w:b/>
          <w:sz w:val="28"/>
          <w:szCs w:val="28"/>
        </w:rPr>
        <w:t>に対し必要な負担を求め、区民の立場で財源確保を</w:t>
      </w:r>
    </w:p>
    <w:p w14:paraId="2A3F8948" w14:textId="77777777" w:rsidR="00513434" w:rsidRDefault="00513434" w:rsidP="00513434">
      <w:pPr>
        <w:pStyle w:val="a3"/>
        <w:ind w:leftChars="0" w:left="420"/>
        <w:rPr>
          <w:szCs w:val="24"/>
        </w:rPr>
      </w:pPr>
    </w:p>
    <w:p w14:paraId="3614169B" w14:textId="77777777" w:rsidR="004644DF" w:rsidRPr="004644DF" w:rsidRDefault="004644DF" w:rsidP="004644DF">
      <w:pPr>
        <w:pStyle w:val="a3"/>
        <w:numPr>
          <w:ilvl w:val="0"/>
          <w:numId w:val="10"/>
        </w:numPr>
        <w:ind w:leftChars="0"/>
        <w:rPr>
          <w:szCs w:val="24"/>
        </w:rPr>
      </w:pPr>
      <w:r w:rsidRPr="004644DF">
        <w:rPr>
          <w:rFonts w:hint="eastAsia"/>
          <w:szCs w:val="24"/>
        </w:rPr>
        <w:t>特別養護老人ホームや認可保育所など施設の改築・改修費や福祉施設用地に対する補助金の増額ないし復活を、国や都に対し引き続き働きかけること。</w:t>
      </w:r>
    </w:p>
    <w:p w14:paraId="3BB3F7D9" w14:textId="77777777" w:rsidR="004644DF" w:rsidRPr="004644DF" w:rsidRDefault="004644DF" w:rsidP="004644DF">
      <w:pPr>
        <w:pStyle w:val="a3"/>
        <w:numPr>
          <w:ilvl w:val="0"/>
          <w:numId w:val="10"/>
        </w:numPr>
        <w:ind w:leftChars="0"/>
        <w:rPr>
          <w:szCs w:val="24"/>
        </w:rPr>
      </w:pPr>
      <w:r w:rsidRPr="004644DF">
        <w:rPr>
          <w:rFonts w:hint="eastAsia"/>
          <w:szCs w:val="24"/>
        </w:rPr>
        <w:t>区立保育園の用地買収費や建設費・運営費などの補助を国や都に求めること。</w:t>
      </w:r>
    </w:p>
    <w:p w14:paraId="02381AE0" w14:textId="77777777" w:rsidR="004644DF" w:rsidRPr="004644DF" w:rsidRDefault="004644DF" w:rsidP="004644DF">
      <w:pPr>
        <w:pStyle w:val="a3"/>
        <w:numPr>
          <w:ilvl w:val="0"/>
          <w:numId w:val="10"/>
        </w:numPr>
        <w:ind w:leftChars="0"/>
        <w:rPr>
          <w:szCs w:val="24"/>
        </w:rPr>
      </w:pPr>
      <w:r w:rsidRPr="004644DF">
        <w:rPr>
          <w:rFonts w:hint="eastAsia"/>
          <w:szCs w:val="24"/>
        </w:rPr>
        <w:t>児童相談所設置に向け、国や都に十分な財源の補助を求めること。</w:t>
      </w:r>
    </w:p>
    <w:p w14:paraId="3D6BAB16" w14:textId="77777777" w:rsidR="004644DF" w:rsidRPr="004644DF" w:rsidRDefault="004644DF" w:rsidP="004644DF">
      <w:pPr>
        <w:pStyle w:val="a3"/>
        <w:numPr>
          <w:ilvl w:val="0"/>
          <w:numId w:val="10"/>
        </w:numPr>
        <w:ind w:leftChars="0"/>
        <w:rPr>
          <w:szCs w:val="24"/>
        </w:rPr>
      </w:pPr>
      <w:r w:rsidRPr="004644DF">
        <w:rPr>
          <w:rFonts w:hint="eastAsia"/>
          <w:szCs w:val="24"/>
        </w:rPr>
        <w:t>都市計画交付金については、生活密着型施設の整備に幅広く使えるような改善と、23区の仕事量に見合う増額を要求すること。</w:t>
      </w:r>
    </w:p>
    <w:p w14:paraId="668F4F2C" w14:textId="77777777" w:rsidR="004644DF" w:rsidRPr="004644DF" w:rsidRDefault="004644DF" w:rsidP="004644DF">
      <w:pPr>
        <w:pStyle w:val="a3"/>
        <w:numPr>
          <w:ilvl w:val="0"/>
          <w:numId w:val="10"/>
        </w:numPr>
        <w:ind w:leftChars="0"/>
        <w:rPr>
          <w:szCs w:val="24"/>
        </w:rPr>
      </w:pPr>
      <w:r w:rsidRPr="004644DF">
        <w:rPr>
          <w:rFonts w:hint="eastAsia"/>
          <w:szCs w:val="24"/>
        </w:rPr>
        <w:t>国と都に対し、医療・介護保険料の引き下げのための財源を要求すること。</w:t>
      </w:r>
    </w:p>
    <w:p w14:paraId="22DD3635" w14:textId="77777777" w:rsidR="004644DF" w:rsidRPr="004644DF" w:rsidRDefault="004644DF" w:rsidP="004644DF">
      <w:pPr>
        <w:pStyle w:val="a3"/>
        <w:numPr>
          <w:ilvl w:val="0"/>
          <w:numId w:val="10"/>
        </w:numPr>
        <w:ind w:leftChars="0"/>
        <w:rPr>
          <w:szCs w:val="24"/>
        </w:rPr>
      </w:pPr>
      <w:r w:rsidRPr="004644DF">
        <w:rPr>
          <w:rFonts w:hint="eastAsia"/>
          <w:szCs w:val="24"/>
        </w:rPr>
        <w:t>都区財政調整交付金については、23区への配分率を現行の55.1％から大幅に引き上げるよう、引き続き都に要求すること。</w:t>
      </w:r>
    </w:p>
    <w:p w14:paraId="1B756653" w14:textId="77777777" w:rsidR="004644DF" w:rsidRPr="004644DF" w:rsidRDefault="004644DF" w:rsidP="004644DF">
      <w:pPr>
        <w:pStyle w:val="a3"/>
        <w:numPr>
          <w:ilvl w:val="0"/>
          <w:numId w:val="10"/>
        </w:numPr>
        <w:ind w:leftChars="0"/>
        <w:rPr>
          <w:szCs w:val="24"/>
        </w:rPr>
      </w:pPr>
      <w:r w:rsidRPr="004644DF">
        <w:rPr>
          <w:rFonts w:hint="eastAsia"/>
          <w:szCs w:val="24"/>
        </w:rPr>
        <w:t>生活保護費の削減をやめるよう国に要望すること。</w:t>
      </w:r>
    </w:p>
    <w:p w14:paraId="01E3342E" w14:textId="77777777" w:rsidR="004644DF" w:rsidRPr="004644DF" w:rsidRDefault="004644DF" w:rsidP="004644DF">
      <w:pPr>
        <w:pStyle w:val="a3"/>
        <w:numPr>
          <w:ilvl w:val="0"/>
          <w:numId w:val="10"/>
        </w:numPr>
        <w:ind w:leftChars="0"/>
        <w:rPr>
          <w:szCs w:val="24"/>
        </w:rPr>
      </w:pPr>
      <w:r w:rsidRPr="004644DF">
        <w:rPr>
          <w:rFonts w:hint="eastAsia"/>
          <w:szCs w:val="24"/>
        </w:rPr>
        <w:t>エアコン未設置の生活保護世帯にたいし、設置のための助成を行うよう国と都に働きかけること。</w:t>
      </w:r>
    </w:p>
    <w:p w14:paraId="04557AC4" w14:textId="2CB3AFDA" w:rsidR="004644DF" w:rsidRDefault="004644DF" w:rsidP="004644DF">
      <w:pPr>
        <w:pStyle w:val="a3"/>
        <w:numPr>
          <w:ilvl w:val="0"/>
          <w:numId w:val="10"/>
        </w:numPr>
        <w:ind w:leftChars="0"/>
        <w:rPr>
          <w:szCs w:val="24"/>
        </w:rPr>
      </w:pPr>
      <w:r w:rsidRPr="004644DF">
        <w:rPr>
          <w:rFonts w:hint="eastAsia"/>
          <w:szCs w:val="24"/>
        </w:rPr>
        <w:t>小中学校の全学年で少人数学級を早急に実現するよう、国や都に働きかけること。</w:t>
      </w:r>
    </w:p>
    <w:p w14:paraId="046DF80B" w14:textId="67D03C6B" w:rsidR="003A6B82" w:rsidRPr="004644DF" w:rsidRDefault="003A6B82" w:rsidP="004644DF">
      <w:pPr>
        <w:pStyle w:val="a3"/>
        <w:numPr>
          <w:ilvl w:val="0"/>
          <w:numId w:val="10"/>
        </w:numPr>
        <w:ind w:leftChars="0"/>
        <w:rPr>
          <w:szCs w:val="24"/>
        </w:rPr>
      </w:pPr>
      <w:r>
        <w:rPr>
          <w:rFonts w:hint="eastAsia"/>
          <w:szCs w:val="24"/>
        </w:rPr>
        <w:t>都に対し、都営住宅の増設を強く求めること。空き室が多い、八雲一丁目アパート都民住宅を都営住宅に転用するよう都に求めること。</w:t>
      </w:r>
    </w:p>
    <w:p w14:paraId="5E537191" w14:textId="77777777" w:rsidR="004644DF" w:rsidRPr="004644DF" w:rsidRDefault="004644DF" w:rsidP="004644DF">
      <w:pPr>
        <w:pStyle w:val="a3"/>
        <w:numPr>
          <w:ilvl w:val="0"/>
          <w:numId w:val="10"/>
        </w:numPr>
        <w:ind w:leftChars="0"/>
        <w:rPr>
          <w:szCs w:val="24"/>
        </w:rPr>
      </w:pPr>
      <w:r w:rsidRPr="004644DF">
        <w:rPr>
          <w:rFonts w:hint="eastAsia"/>
          <w:szCs w:val="24"/>
        </w:rPr>
        <w:t>都に対し、都営住宅の増設を強く求めること。</w:t>
      </w:r>
    </w:p>
    <w:p w14:paraId="4238B9A2" w14:textId="77777777" w:rsidR="004644DF" w:rsidRPr="004644DF" w:rsidRDefault="004644DF" w:rsidP="004644DF">
      <w:pPr>
        <w:pStyle w:val="a3"/>
        <w:numPr>
          <w:ilvl w:val="0"/>
          <w:numId w:val="10"/>
        </w:numPr>
        <w:ind w:leftChars="0"/>
        <w:rPr>
          <w:szCs w:val="24"/>
        </w:rPr>
      </w:pPr>
      <w:r w:rsidRPr="004644DF">
        <w:rPr>
          <w:rFonts w:hint="eastAsia"/>
          <w:szCs w:val="24"/>
        </w:rPr>
        <w:t>都の住宅耐震診断・改修助成について、助成額を引き上げるよう求めること。</w:t>
      </w:r>
    </w:p>
    <w:p w14:paraId="153650F9" w14:textId="77777777" w:rsidR="004644DF" w:rsidRPr="004644DF" w:rsidRDefault="004644DF" w:rsidP="004644DF">
      <w:pPr>
        <w:pStyle w:val="a3"/>
        <w:numPr>
          <w:ilvl w:val="0"/>
          <w:numId w:val="10"/>
        </w:numPr>
        <w:ind w:leftChars="0"/>
        <w:rPr>
          <w:szCs w:val="24"/>
        </w:rPr>
      </w:pPr>
      <w:r w:rsidRPr="004644DF">
        <w:rPr>
          <w:rFonts w:hint="eastAsia"/>
          <w:szCs w:val="24"/>
        </w:rPr>
        <w:t>大橋ジャンクションに設置した自動車排ガス測定局の大気汚染測定にPM2.5の測定を加えるとともに、台風でも剥離しない壁面緑化の維持・管理を首都高（株）に働きかけること。</w:t>
      </w:r>
    </w:p>
    <w:p w14:paraId="5FCD211E" w14:textId="77777777" w:rsidR="004644DF" w:rsidRPr="004644DF" w:rsidRDefault="004644DF" w:rsidP="004644DF">
      <w:pPr>
        <w:pStyle w:val="a3"/>
        <w:numPr>
          <w:ilvl w:val="0"/>
          <w:numId w:val="10"/>
        </w:numPr>
        <w:ind w:leftChars="0"/>
        <w:rPr>
          <w:szCs w:val="24"/>
        </w:rPr>
      </w:pPr>
      <w:r w:rsidRPr="004644DF">
        <w:rPr>
          <w:rFonts w:hint="eastAsia"/>
          <w:szCs w:val="24"/>
        </w:rPr>
        <w:t>総合設計制度などによる開発行為に対しては、風害対策など環境アセスメントの対象を厳しくするなど、周辺環境対策の指導を強化するよう都に要求すること。</w:t>
      </w:r>
    </w:p>
    <w:p w14:paraId="5B7C72BC" w14:textId="77777777" w:rsidR="004644DF" w:rsidRPr="004644DF" w:rsidRDefault="004644DF" w:rsidP="004644DF">
      <w:pPr>
        <w:pStyle w:val="a3"/>
        <w:numPr>
          <w:ilvl w:val="0"/>
          <w:numId w:val="10"/>
        </w:numPr>
        <w:ind w:leftChars="0"/>
        <w:rPr>
          <w:szCs w:val="24"/>
        </w:rPr>
      </w:pPr>
      <w:r w:rsidRPr="004644DF">
        <w:rPr>
          <w:rFonts w:hint="eastAsia"/>
          <w:szCs w:val="24"/>
        </w:rPr>
        <w:t>駒沢オリンピック公園の屋外プールを整備・再開するよう都に求めること。</w:t>
      </w:r>
    </w:p>
    <w:p w14:paraId="504A7348" w14:textId="77777777" w:rsidR="004644DF" w:rsidRPr="004644DF" w:rsidRDefault="004644DF" w:rsidP="004644DF">
      <w:pPr>
        <w:pStyle w:val="a3"/>
        <w:numPr>
          <w:ilvl w:val="0"/>
          <w:numId w:val="10"/>
        </w:numPr>
        <w:ind w:leftChars="0"/>
        <w:rPr>
          <w:szCs w:val="24"/>
        </w:rPr>
      </w:pPr>
      <w:r w:rsidRPr="004644DF">
        <w:rPr>
          <w:rFonts w:hint="eastAsia"/>
          <w:szCs w:val="24"/>
        </w:rPr>
        <w:t>民法を改正し、選択的夫婦別姓を実施できるよう国に対し強く働きかけること。</w:t>
      </w:r>
    </w:p>
    <w:p w14:paraId="28522222" w14:textId="77777777" w:rsidR="00513434" w:rsidRDefault="00513434" w:rsidP="00513434">
      <w:pPr>
        <w:rPr>
          <w:szCs w:val="24"/>
        </w:rPr>
      </w:pPr>
    </w:p>
    <w:p w14:paraId="71F427EC" w14:textId="77777777" w:rsidR="00513434" w:rsidRDefault="00513434" w:rsidP="00513434">
      <w:pPr>
        <w:rPr>
          <w:b/>
          <w:sz w:val="28"/>
          <w:szCs w:val="28"/>
        </w:rPr>
      </w:pPr>
      <w:r>
        <w:rPr>
          <w:rFonts w:hint="eastAsia"/>
          <w:b/>
          <w:sz w:val="28"/>
          <w:szCs w:val="28"/>
        </w:rPr>
        <w:lastRenderedPageBreak/>
        <w:t>12．平和・人権施策について</w:t>
      </w:r>
    </w:p>
    <w:p w14:paraId="3EAC8411" w14:textId="77777777" w:rsidR="00513434" w:rsidRDefault="00513434" w:rsidP="00513434"/>
    <w:p w14:paraId="73E185F1" w14:textId="77777777" w:rsidR="004644DF" w:rsidRDefault="004644DF" w:rsidP="004644DF">
      <w:pPr>
        <w:pStyle w:val="a3"/>
        <w:numPr>
          <w:ilvl w:val="0"/>
          <w:numId w:val="11"/>
        </w:numPr>
        <w:ind w:leftChars="0"/>
      </w:pPr>
      <w:r>
        <w:rPr>
          <w:rFonts w:hint="eastAsia"/>
        </w:rPr>
        <w:t>小中学生の広島派遣人数を増員するとともに、体験リポート集を全児童・生徒に配布すること。</w:t>
      </w:r>
    </w:p>
    <w:p w14:paraId="2DDC69BC" w14:textId="77777777" w:rsidR="004644DF" w:rsidRDefault="004644DF" w:rsidP="004644DF">
      <w:pPr>
        <w:pStyle w:val="a3"/>
        <w:numPr>
          <w:ilvl w:val="0"/>
          <w:numId w:val="11"/>
        </w:numPr>
        <w:ind w:leftChars="0"/>
      </w:pPr>
      <w:r>
        <w:rPr>
          <w:rFonts w:hint="eastAsia"/>
        </w:rPr>
        <w:t>区内の被爆・戦争遺跡の地図（平和マップ）の作製と配布を行うこと。</w:t>
      </w:r>
    </w:p>
    <w:p w14:paraId="7BD11C72" w14:textId="77777777" w:rsidR="004644DF" w:rsidRDefault="004644DF" w:rsidP="004644DF">
      <w:pPr>
        <w:pStyle w:val="a3"/>
        <w:numPr>
          <w:ilvl w:val="0"/>
          <w:numId w:val="11"/>
        </w:numPr>
        <w:ind w:leftChars="0"/>
      </w:pPr>
      <w:r>
        <w:rPr>
          <w:rFonts w:hint="eastAsia"/>
        </w:rPr>
        <w:t>平和都市宣言および核兵器禁止条約のアピールのため、垂れ幕や看板を設置すること。</w:t>
      </w:r>
    </w:p>
    <w:p w14:paraId="203D48BD" w14:textId="77777777" w:rsidR="004644DF" w:rsidRDefault="004644DF" w:rsidP="004644DF">
      <w:pPr>
        <w:pStyle w:val="a3"/>
        <w:numPr>
          <w:ilvl w:val="0"/>
          <w:numId w:val="11"/>
        </w:numPr>
        <w:ind w:leftChars="0"/>
      </w:pPr>
      <w:r>
        <w:rPr>
          <w:rFonts w:hint="eastAsia"/>
        </w:rPr>
        <w:t>部落差別問題については、同和事業の枠組みではなく一般人権対策の中で解決をめざすこと。同和対策4区連絡会の幹部職員研修の人数・経費を見直すこと。</w:t>
      </w:r>
    </w:p>
    <w:p w14:paraId="6A1C2FEF" w14:textId="77777777" w:rsidR="004644DF" w:rsidRDefault="004644DF" w:rsidP="004644DF">
      <w:pPr>
        <w:pStyle w:val="a3"/>
        <w:numPr>
          <w:ilvl w:val="0"/>
          <w:numId w:val="11"/>
        </w:numPr>
        <w:ind w:leftChars="0"/>
      </w:pPr>
      <w:r>
        <w:rPr>
          <w:rFonts w:hint="eastAsia"/>
        </w:rPr>
        <w:t>労働者の人権を守るため、</w:t>
      </w:r>
      <w:r w:rsidRPr="00AB1EBC">
        <w:rPr>
          <w:rFonts w:hint="eastAsia"/>
        </w:rPr>
        <w:t>労働者の権利と雇用主の義務を</w:t>
      </w:r>
      <w:r>
        <w:rPr>
          <w:rFonts w:hint="eastAsia"/>
        </w:rPr>
        <w:t>明記しているポケット労働法など普及をはかること</w:t>
      </w:r>
      <w:r w:rsidRPr="00AB1EBC">
        <w:rPr>
          <w:rFonts w:hint="eastAsia"/>
        </w:rPr>
        <w:t>。</w:t>
      </w:r>
    </w:p>
    <w:p w14:paraId="1200F4F4" w14:textId="77777777" w:rsidR="004644DF" w:rsidRDefault="004644DF" w:rsidP="00377535">
      <w:pPr>
        <w:pStyle w:val="aa"/>
      </w:pPr>
    </w:p>
    <w:p w14:paraId="15758A92" w14:textId="41F29312" w:rsidR="00377535" w:rsidRDefault="00377535" w:rsidP="00377535">
      <w:pPr>
        <w:pStyle w:val="aa"/>
      </w:pPr>
      <w:r>
        <w:rPr>
          <w:rFonts w:hint="eastAsia"/>
        </w:rPr>
        <w:t>以　上</w:t>
      </w:r>
    </w:p>
    <w:sectPr w:rsidR="00377535" w:rsidSect="00E5070A">
      <w:footerReference w:type="default" r:id="rId8"/>
      <w:pgSz w:w="11906" w:h="16838" w:code="9"/>
      <w:pgMar w:top="1701" w:right="1418" w:bottom="1418" w:left="1418" w:header="851" w:footer="454" w:gutter="0"/>
      <w:pgNumType w:start="0"/>
      <w:cols w:space="425"/>
      <w:titlePg/>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1C531" w14:textId="77777777" w:rsidR="00F438C6" w:rsidRDefault="00F438C6" w:rsidP="00BA515E">
      <w:r>
        <w:separator/>
      </w:r>
    </w:p>
  </w:endnote>
  <w:endnote w:type="continuationSeparator" w:id="0">
    <w:p w14:paraId="2C0ACB98" w14:textId="77777777" w:rsidR="00F438C6" w:rsidRDefault="00F438C6" w:rsidP="00BA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631"/>
      <w:docPartObj>
        <w:docPartGallery w:val="Page Numbers (Bottom of Page)"/>
        <w:docPartUnique/>
      </w:docPartObj>
    </w:sdtPr>
    <w:sdtEndPr/>
    <w:sdtContent>
      <w:p w14:paraId="1558D78A" w14:textId="77777777" w:rsidR="00BA515E" w:rsidRDefault="00BA515E">
        <w:pPr>
          <w:pStyle w:val="a8"/>
          <w:jc w:val="center"/>
        </w:pPr>
        <w:r>
          <w:fldChar w:fldCharType="begin"/>
        </w:r>
        <w:r>
          <w:instrText>PAGE   \* MERGEFORMAT</w:instrText>
        </w:r>
        <w:r>
          <w:fldChar w:fldCharType="separate"/>
        </w:r>
        <w:r w:rsidR="005122B5" w:rsidRPr="005122B5">
          <w:rPr>
            <w:noProof/>
            <w:lang w:val="ja-JP"/>
          </w:rPr>
          <w:t>8</w:t>
        </w:r>
        <w:r>
          <w:fldChar w:fldCharType="end"/>
        </w:r>
      </w:p>
    </w:sdtContent>
  </w:sdt>
  <w:p w14:paraId="0C519484" w14:textId="77777777" w:rsidR="00BA515E" w:rsidRDefault="00BA51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5B966" w14:textId="77777777" w:rsidR="00F438C6" w:rsidRDefault="00F438C6" w:rsidP="00BA515E">
      <w:r>
        <w:separator/>
      </w:r>
    </w:p>
  </w:footnote>
  <w:footnote w:type="continuationSeparator" w:id="0">
    <w:p w14:paraId="6843619D" w14:textId="77777777" w:rsidR="00F438C6" w:rsidRDefault="00F438C6" w:rsidP="00BA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E1FA9"/>
    <w:multiLevelType w:val="multilevel"/>
    <w:tmpl w:val="CFB4BBAC"/>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BD93CAA"/>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E9B7DE5"/>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0C74FB8"/>
    <w:multiLevelType w:val="multilevel"/>
    <w:tmpl w:val="CFB4BBAC"/>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CC03BA2"/>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25560552"/>
    <w:multiLevelType w:val="hybridMultilevel"/>
    <w:tmpl w:val="9620B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A650E5"/>
    <w:multiLevelType w:val="multilevel"/>
    <w:tmpl w:val="CFB4BBAC"/>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34253029"/>
    <w:multiLevelType w:val="hybridMultilevel"/>
    <w:tmpl w:val="2B2A36E6"/>
    <w:lvl w:ilvl="0" w:tplc="60EA8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95812"/>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405F445E"/>
    <w:multiLevelType w:val="multilevel"/>
    <w:tmpl w:val="CFB4BBAC"/>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5C2841E3"/>
    <w:multiLevelType w:val="multilevel"/>
    <w:tmpl w:val="CFB4BBAC"/>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65D26956"/>
    <w:multiLevelType w:val="multilevel"/>
    <w:tmpl w:val="CFB4BBAC"/>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737823B5"/>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2"/>
  </w:num>
  <w:num w:numId="2">
    <w:abstractNumId w:val="3"/>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20"/>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956"/>
    <w:rsid w:val="00002A6D"/>
    <w:rsid w:val="0002271C"/>
    <w:rsid w:val="00031C3B"/>
    <w:rsid w:val="00033D51"/>
    <w:rsid w:val="00052535"/>
    <w:rsid w:val="00063820"/>
    <w:rsid w:val="000766EC"/>
    <w:rsid w:val="000777BC"/>
    <w:rsid w:val="00085135"/>
    <w:rsid w:val="0009638A"/>
    <w:rsid w:val="000A09C9"/>
    <w:rsid w:val="000B2B7B"/>
    <w:rsid w:val="000B6903"/>
    <w:rsid w:val="000D26CD"/>
    <w:rsid w:val="000D314F"/>
    <w:rsid w:val="000D41BC"/>
    <w:rsid w:val="000D618D"/>
    <w:rsid w:val="000E11E0"/>
    <w:rsid w:val="0010661C"/>
    <w:rsid w:val="00126E8B"/>
    <w:rsid w:val="001556CA"/>
    <w:rsid w:val="00155733"/>
    <w:rsid w:val="001613A9"/>
    <w:rsid w:val="00176850"/>
    <w:rsid w:val="00183A53"/>
    <w:rsid w:val="001A69DF"/>
    <w:rsid w:val="001C0D65"/>
    <w:rsid w:val="001D4FEE"/>
    <w:rsid w:val="002044FC"/>
    <w:rsid w:val="002066B0"/>
    <w:rsid w:val="002122F0"/>
    <w:rsid w:val="00220AEF"/>
    <w:rsid w:val="00224663"/>
    <w:rsid w:val="00230869"/>
    <w:rsid w:val="00231690"/>
    <w:rsid w:val="00231948"/>
    <w:rsid w:val="00243C9A"/>
    <w:rsid w:val="00253DD6"/>
    <w:rsid w:val="002634D4"/>
    <w:rsid w:val="0026361F"/>
    <w:rsid w:val="002779F8"/>
    <w:rsid w:val="002822A9"/>
    <w:rsid w:val="00297374"/>
    <w:rsid w:val="002A4FE0"/>
    <w:rsid w:val="002A722E"/>
    <w:rsid w:val="002B5D0F"/>
    <w:rsid w:val="002D1451"/>
    <w:rsid w:val="002D35F8"/>
    <w:rsid w:val="002D4B55"/>
    <w:rsid w:val="002D5285"/>
    <w:rsid w:val="002F5F11"/>
    <w:rsid w:val="00303A56"/>
    <w:rsid w:val="003126AC"/>
    <w:rsid w:val="00336537"/>
    <w:rsid w:val="00337D2D"/>
    <w:rsid w:val="003523D7"/>
    <w:rsid w:val="00360A0C"/>
    <w:rsid w:val="003729F1"/>
    <w:rsid w:val="00374B2C"/>
    <w:rsid w:val="003751CD"/>
    <w:rsid w:val="00377535"/>
    <w:rsid w:val="003942AB"/>
    <w:rsid w:val="003960C6"/>
    <w:rsid w:val="003A0409"/>
    <w:rsid w:val="003A34B9"/>
    <w:rsid w:val="003A6B82"/>
    <w:rsid w:val="003C2913"/>
    <w:rsid w:val="003C3A8E"/>
    <w:rsid w:val="003D6914"/>
    <w:rsid w:val="003F7B21"/>
    <w:rsid w:val="0040242E"/>
    <w:rsid w:val="00402965"/>
    <w:rsid w:val="00403CD8"/>
    <w:rsid w:val="00403F96"/>
    <w:rsid w:val="00413430"/>
    <w:rsid w:val="00424493"/>
    <w:rsid w:val="00432EF0"/>
    <w:rsid w:val="0043555F"/>
    <w:rsid w:val="00440391"/>
    <w:rsid w:val="0044059C"/>
    <w:rsid w:val="004524EE"/>
    <w:rsid w:val="00452CF6"/>
    <w:rsid w:val="00453C32"/>
    <w:rsid w:val="004605B0"/>
    <w:rsid w:val="00462E15"/>
    <w:rsid w:val="004644DF"/>
    <w:rsid w:val="004B462C"/>
    <w:rsid w:val="004C5273"/>
    <w:rsid w:val="004D563D"/>
    <w:rsid w:val="0050385E"/>
    <w:rsid w:val="00511880"/>
    <w:rsid w:val="005122B5"/>
    <w:rsid w:val="00513434"/>
    <w:rsid w:val="005203A4"/>
    <w:rsid w:val="005435A2"/>
    <w:rsid w:val="005545E7"/>
    <w:rsid w:val="00573A5D"/>
    <w:rsid w:val="00576767"/>
    <w:rsid w:val="00577684"/>
    <w:rsid w:val="0058480D"/>
    <w:rsid w:val="005A31EA"/>
    <w:rsid w:val="005B5076"/>
    <w:rsid w:val="005C0DDF"/>
    <w:rsid w:val="005C525F"/>
    <w:rsid w:val="005D12BB"/>
    <w:rsid w:val="005D20B9"/>
    <w:rsid w:val="005D32EA"/>
    <w:rsid w:val="005E5ADE"/>
    <w:rsid w:val="005F09CF"/>
    <w:rsid w:val="006018F0"/>
    <w:rsid w:val="00603586"/>
    <w:rsid w:val="00604983"/>
    <w:rsid w:val="00605B6A"/>
    <w:rsid w:val="00613A2D"/>
    <w:rsid w:val="00635850"/>
    <w:rsid w:val="00645A87"/>
    <w:rsid w:val="00674356"/>
    <w:rsid w:val="00686895"/>
    <w:rsid w:val="006923CD"/>
    <w:rsid w:val="00692D52"/>
    <w:rsid w:val="006A1420"/>
    <w:rsid w:val="006A30AF"/>
    <w:rsid w:val="006C6A7C"/>
    <w:rsid w:val="006E1609"/>
    <w:rsid w:val="006E2A69"/>
    <w:rsid w:val="006E67FB"/>
    <w:rsid w:val="006F4FB8"/>
    <w:rsid w:val="007043D4"/>
    <w:rsid w:val="00732E4C"/>
    <w:rsid w:val="007476BC"/>
    <w:rsid w:val="00773D9B"/>
    <w:rsid w:val="00784F1A"/>
    <w:rsid w:val="007A56B7"/>
    <w:rsid w:val="007B427A"/>
    <w:rsid w:val="007C5BF7"/>
    <w:rsid w:val="007F3BC1"/>
    <w:rsid w:val="007F5803"/>
    <w:rsid w:val="008041D6"/>
    <w:rsid w:val="00820CEC"/>
    <w:rsid w:val="00825D74"/>
    <w:rsid w:val="00837AD4"/>
    <w:rsid w:val="00863925"/>
    <w:rsid w:val="00885B11"/>
    <w:rsid w:val="00894DD9"/>
    <w:rsid w:val="00895D3B"/>
    <w:rsid w:val="008A3CDD"/>
    <w:rsid w:val="008B08AF"/>
    <w:rsid w:val="008B651F"/>
    <w:rsid w:val="008C27EC"/>
    <w:rsid w:val="008C587F"/>
    <w:rsid w:val="008D770D"/>
    <w:rsid w:val="008F0441"/>
    <w:rsid w:val="008F2D48"/>
    <w:rsid w:val="008F616A"/>
    <w:rsid w:val="008F6EB1"/>
    <w:rsid w:val="0091316F"/>
    <w:rsid w:val="0092690C"/>
    <w:rsid w:val="0093262D"/>
    <w:rsid w:val="00942263"/>
    <w:rsid w:val="00946D2B"/>
    <w:rsid w:val="009664E9"/>
    <w:rsid w:val="009720C1"/>
    <w:rsid w:val="009809CE"/>
    <w:rsid w:val="00987324"/>
    <w:rsid w:val="009A7589"/>
    <w:rsid w:val="009D1C8C"/>
    <w:rsid w:val="009D2965"/>
    <w:rsid w:val="009F2357"/>
    <w:rsid w:val="00A12DC5"/>
    <w:rsid w:val="00A21681"/>
    <w:rsid w:val="00A254A9"/>
    <w:rsid w:val="00A2650D"/>
    <w:rsid w:val="00A4154F"/>
    <w:rsid w:val="00A43958"/>
    <w:rsid w:val="00A44DA1"/>
    <w:rsid w:val="00A4714D"/>
    <w:rsid w:val="00A50C87"/>
    <w:rsid w:val="00A60BFE"/>
    <w:rsid w:val="00A62956"/>
    <w:rsid w:val="00A6297B"/>
    <w:rsid w:val="00A63B25"/>
    <w:rsid w:val="00A66843"/>
    <w:rsid w:val="00A7177C"/>
    <w:rsid w:val="00A773B9"/>
    <w:rsid w:val="00AA16A0"/>
    <w:rsid w:val="00AA66BD"/>
    <w:rsid w:val="00AB1EBC"/>
    <w:rsid w:val="00AC348D"/>
    <w:rsid w:val="00AD0C57"/>
    <w:rsid w:val="00AD1D24"/>
    <w:rsid w:val="00AD6B42"/>
    <w:rsid w:val="00AE1D49"/>
    <w:rsid w:val="00AE657D"/>
    <w:rsid w:val="00AF6F81"/>
    <w:rsid w:val="00AF7EB1"/>
    <w:rsid w:val="00B10B3D"/>
    <w:rsid w:val="00B14400"/>
    <w:rsid w:val="00B15956"/>
    <w:rsid w:val="00B326BF"/>
    <w:rsid w:val="00B36CF2"/>
    <w:rsid w:val="00B61BD2"/>
    <w:rsid w:val="00B71B86"/>
    <w:rsid w:val="00B8173F"/>
    <w:rsid w:val="00B81E24"/>
    <w:rsid w:val="00BA3218"/>
    <w:rsid w:val="00BA515E"/>
    <w:rsid w:val="00BB1675"/>
    <w:rsid w:val="00BB1970"/>
    <w:rsid w:val="00BB6E8A"/>
    <w:rsid w:val="00BE08B5"/>
    <w:rsid w:val="00BF42DD"/>
    <w:rsid w:val="00C46FF0"/>
    <w:rsid w:val="00C513D2"/>
    <w:rsid w:val="00C84671"/>
    <w:rsid w:val="00C870D1"/>
    <w:rsid w:val="00CA1D93"/>
    <w:rsid w:val="00CA5738"/>
    <w:rsid w:val="00CA644F"/>
    <w:rsid w:val="00CA6FDE"/>
    <w:rsid w:val="00CF06AD"/>
    <w:rsid w:val="00CF4350"/>
    <w:rsid w:val="00D048D1"/>
    <w:rsid w:val="00D116A5"/>
    <w:rsid w:val="00D13F65"/>
    <w:rsid w:val="00D25403"/>
    <w:rsid w:val="00D254D5"/>
    <w:rsid w:val="00D3345F"/>
    <w:rsid w:val="00D371A5"/>
    <w:rsid w:val="00D42880"/>
    <w:rsid w:val="00D506DB"/>
    <w:rsid w:val="00D634D9"/>
    <w:rsid w:val="00D96DD5"/>
    <w:rsid w:val="00DC6D02"/>
    <w:rsid w:val="00DF1CB1"/>
    <w:rsid w:val="00DF5329"/>
    <w:rsid w:val="00E12CEB"/>
    <w:rsid w:val="00E43122"/>
    <w:rsid w:val="00E46477"/>
    <w:rsid w:val="00E5070A"/>
    <w:rsid w:val="00E83D4D"/>
    <w:rsid w:val="00E94944"/>
    <w:rsid w:val="00E953F2"/>
    <w:rsid w:val="00EA0034"/>
    <w:rsid w:val="00EA4511"/>
    <w:rsid w:val="00EB3309"/>
    <w:rsid w:val="00EB5AF8"/>
    <w:rsid w:val="00F01E73"/>
    <w:rsid w:val="00F1323E"/>
    <w:rsid w:val="00F438C6"/>
    <w:rsid w:val="00F46E5E"/>
    <w:rsid w:val="00F52A0D"/>
    <w:rsid w:val="00F549E1"/>
    <w:rsid w:val="00F75034"/>
    <w:rsid w:val="00F95254"/>
    <w:rsid w:val="00FA1085"/>
    <w:rsid w:val="00FA22C9"/>
    <w:rsid w:val="00FA27EE"/>
    <w:rsid w:val="00FA2AA7"/>
    <w:rsid w:val="00FA3E4F"/>
    <w:rsid w:val="00FA6547"/>
    <w:rsid w:val="00FD1FD2"/>
    <w:rsid w:val="00FD41FB"/>
    <w:rsid w:val="00FD777E"/>
    <w:rsid w:val="00FE11BB"/>
    <w:rsid w:val="00FE1E65"/>
    <w:rsid w:val="00FE279C"/>
    <w:rsid w:val="00FE6C5A"/>
    <w:rsid w:val="00FF3F2E"/>
    <w:rsid w:val="00FF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A2CC4"/>
  <w15:docId w15:val="{987613ED-9016-4CF1-8C85-E6811BC9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A7C"/>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956"/>
    <w:pPr>
      <w:ind w:leftChars="400" w:left="840"/>
    </w:pPr>
  </w:style>
  <w:style w:type="paragraph" w:styleId="a4">
    <w:name w:val="Date"/>
    <w:basedOn w:val="a"/>
    <w:next w:val="a"/>
    <w:link w:val="a5"/>
    <w:uiPriority w:val="99"/>
    <w:semiHidden/>
    <w:unhideWhenUsed/>
    <w:rsid w:val="00FE11BB"/>
  </w:style>
  <w:style w:type="character" w:customStyle="1" w:styleId="a5">
    <w:name w:val="日付 (文字)"/>
    <w:basedOn w:val="a0"/>
    <w:link w:val="a4"/>
    <w:uiPriority w:val="99"/>
    <w:semiHidden/>
    <w:rsid w:val="00FE11BB"/>
    <w:rPr>
      <w:rFonts w:asciiTheme="minorEastAsia"/>
      <w:sz w:val="24"/>
    </w:rPr>
  </w:style>
  <w:style w:type="paragraph" w:styleId="a6">
    <w:name w:val="header"/>
    <w:basedOn w:val="a"/>
    <w:link w:val="a7"/>
    <w:uiPriority w:val="99"/>
    <w:unhideWhenUsed/>
    <w:rsid w:val="00BA515E"/>
    <w:pPr>
      <w:tabs>
        <w:tab w:val="center" w:pos="4252"/>
        <w:tab w:val="right" w:pos="8504"/>
      </w:tabs>
      <w:snapToGrid w:val="0"/>
    </w:pPr>
  </w:style>
  <w:style w:type="character" w:customStyle="1" w:styleId="a7">
    <w:name w:val="ヘッダー (文字)"/>
    <w:basedOn w:val="a0"/>
    <w:link w:val="a6"/>
    <w:uiPriority w:val="99"/>
    <w:rsid w:val="00BA515E"/>
    <w:rPr>
      <w:rFonts w:asciiTheme="minorEastAsia"/>
      <w:sz w:val="24"/>
    </w:rPr>
  </w:style>
  <w:style w:type="paragraph" w:styleId="a8">
    <w:name w:val="footer"/>
    <w:basedOn w:val="a"/>
    <w:link w:val="a9"/>
    <w:uiPriority w:val="99"/>
    <w:unhideWhenUsed/>
    <w:rsid w:val="00BA515E"/>
    <w:pPr>
      <w:tabs>
        <w:tab w:val="center" w:pos="4252"/>
        <w:tab w:val="right" w:pos="8504"/>
      </w:tabs>
      <w:snapToGrid w:val="0"/>
    </w:pPr>
  </w:style>
  <w:style w:type="character" w:customStyle="1" w:styleId="a9">
    <w:name w:val="フッター (文字)"/>
    <w:basedOn w:val="a0"/>
    <w:link w:val="a8"/>
    <w:uiPriority w:val="99"/>
    <w:rsid w:val="00BA515E"/>
    <w:rPr>
      <w:rFonts w:asciiTheme="minorEastAsia"/>
      <w:sz w:val="24"/>
    </w:rPr>
  </w:style>
  <w:style w:type="paragraph" w:styleId="aa">
    <w:name w:val="Closing"/>
    <w:basedOn w:val="a"/>
    <w:link w:val="ab"/>
    <w:uiPriority w:val="99"/>
    <w:unhideWhenUsed/>
    <w:rsid w:val="00377535"/>
    <w:pPr>
      <w:jc w:val="right"/>
    </w:pPr>
  </w:style>
  <w:style w:type="character" w:customStyle="1" w:styleId="ab">
    <w:name w:val="結語 (文字)"/>
    <w:basedOn w:val="a0"/>
    <w:link w:val="aa"/>
    <w:uiPriority w:val="99"/>
    <w:rsid w:val="00377535"/>
    <w:rPr>
      <w:rFonts w:asciiTheme="minorEastAsia"/>
      <w:sz w:val="24"/>
    </w:rPr>
  </w:style>
  <w:style w:type="paragraph" w:styleId="ac">
    <w:name w:val="Balloon Text"/>
    <w:basedOn w:val="a"/>
    <w:link w:val="ad"/>
    <w:uiPriority w:val="99"/>
    <w:semiHidden/>
    <w:unhideWhenUsed/>
    <w:rsid w:val="005B50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50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8959">
      <w:bodyDiv w:val="1"/>
      <w:marLeft w:val="0"/>
      <w:marRight w:val="0"/>
      <w:marTop w:val="0"/>
      <w:marBottom w:val="0"/>
      <w:divBdr>
        <w:top w:val="none" w:sz="0" w:space="0" w:color="auto"/>
        <w:left w:val="none" w:sz="0" w:space="0" w:color="auto"/>
        <w:bottom w:val="none" w:sz="0" w:space="0" w:color="auto"/>
        <w:right w:val="none" w:sz="0" w:space="0" w:color="auto"/>
      </w:divBdr>
    </w:div>
    <w:div w:id="325868488">
      <w:bodyDiv w:val="1"/>
      <w:marLeft w:val="0"/>
      <w:marRight w:val="0"/>
      <w:marTop w:val="0"/>
      <w:marBottom w:val="0"/>
      <w:divBdr>
        <w:top w:val="none" w:sz="0" w:space="0" w:color="auto"/>
        <w:left w:val="none" w:sz="0" w:space="0" w:color="auto"/>
        <w:bottom w:val="none" w:sz="0" w:space="0" w:color="auto"/>
        <w:right w:val="none" w:sz="0" w:space="0" w:color="auto"/>
      </w:divBdr>
    </w:div>
    <w:div w:id="447940014">
      <w:bodyDiv w:val="1"/>
      <w:marLeft w:val="0"/>
      <w:marRight w:val="0"/>
      <w:marTop w:val="0"/>
      <w:marBottom w:val="0"/>
      <w:divBdr>
        <w:top w:val="none" w:sz="0" w:space="0" w:color="auto"/>
        <w:left w:val="none" w:sz="0" w:space="0" w:color="auto"/>
        <w:bottom w:val="none" w:sz="0" w:space="0" w:color="auto"/>
        <w:right w:val="none" w:sz="0" w:space="0" w:color="auto"/>
      </w:divBdr>
    </w:div>
    <w:div w:id="508174742">
      <w:bodyDiv w:val="1"/>
      <w:marLeft w:val="0"/>
      <w:marRight w:val="0"/>
      <w:marTop w:val="0"/>
      <w:marBottom w:val="0"/>
      <w:divBdr>
        <w:top w:val="none" w:sz="0" w:space="0" w:color="auto"/>
        <w:left w:val="none" w:sz="0" w:space="0" w:color="auto"/>
        <w:bottom w:val="none" w:sz="0" w:space="0" w:color="auto"/>
        <w:right w:val="none" w:sz="0" w:space="0" w:color="auto"/>
      </w:divBdr>
    </w:div>
    <w:div w:id="673071833">
      <w:bodyDiv w:val="1"/>
      <w:marLeft w:val="0"/>
      <w:marRight w:val="0"/>
      <w:marTop w:val="0"/>
      <w:marBottom w:val="0"/>
      <w:divBdr>
        <w:top w:val="none" w:sz="0" w:space="0" w:color="auto"/>
        <w:left w:val="none" w:sz="0" w:space="0" w:color="auto"/>
        <w:bottom w:val="none" w:sz="0" w:space="0" w:color="auto"/>
        <w:right w:val="none" w:sz="0" w:space="0" w:color="auto"/>
      </w:divBdr>
    </w:div>
    <w:div w:id="713312848">
      <w:bodyDiv w:val="1"/>
      <w:marLeft w:val="0"/>
      <w:marRight w:val="0"/>
      <w:marTop w:val="0"/>
      <w:marBottom w:val="0"/>
      <w:divBdr>
        <w:top w:val="none" w:sz="0" w:space="0" w:color="auto"/>
        <w:left w:val="none" w:sz="0" w:space="0" w:color="auto"/>
        <w:bottom w:val="none" w:sz="0" w:space="0" w:color="auto"/>
        <w:right w:val="none" w:sz="0" w:space="0" w:color="auto"/>
      </w:divBdr>
    </w:div>
    <w:div w:id="1487552931">
      <w:bodyDiv w:val="1"/>
      <w:marLeft w:val="0"/>
      <w:marRight w:val="0"/>
      <w:marTop w:val="0"/>
      <w:marBottom w:val="0"/>
      <w:divBdr>
        <w:top w:val="none" w:sz="0" w:space="0" w:color="auto"/>
        <w:left w:val="none" w:sz="0" w:space="0" w:color="auto"/>
        <w:bottom w:val="none" w:sz="0" w:space="0" w:color="auto"/>
        <w:right w:val="none" w:sz="0" w:space="0" w:color="auto"/>
      </w:divBdr>
    </w:div>
    <w:div w:id="1538470615">
      <w:bodyDiv w:val="1"/>
      <w:marLeft w:val="0"/>
      <w:marRight w:val="0"/>
      <w:marTop w:val="0"/>
      <w:marBottom w:val="0"/>
      <w:divBdr>
        <w:top w:val="none" w:sz="0" w:space="0" w:color="auto"/>
        <w:left w:val="none" w:sz="0" w:space="0" w:color="auto"/>
        <w:bottom w:val="none" w:sz="0" w:space="0" w:color="auto"/>
        <w:right w:val="none" w:sz="0" w:space="0" w:color="auto"/>
      </w:divBdr>
    </w:div>
    <w:div w:id="1687828951">
      <w:bodyDiv w:val="1"/>
      <w:marLeft w:val="0"/>
      <w:marRight w:val="0"/>
      <w:marTop w:val="0"/>
      <w:marBottom w:val="0"/>
      <w:divBdr>
        <w:top w:val="none" w:sz="0" w:space="0" w:color="auto"/>
        <w:left w:val="none" w:sz="0" w:space="0" w:color="auto"/>
        <w:bottom w:val="none" w:sz="0" w:space="0" w:color="auto"/>
        <w:right w:val="none" w:sz="0" w:space="0" w:color="auto"/>
      </w:divBdr>
    </w:div>
    <w:div w:id="1758942414">
      <w:bodyDiv w:val="1"/>
      <w:marLeft w:val="0"/>
      <w:marRight w:val="0"/>
      <w:marTop w:val="0"/>
      <w:marBottom w:val="0"/>
      <w:divBdr>
        <w:top w:val="none" w:sz="0" w:space="0" w:color="auto"/>
        <w:left w:val="none" w:sz="0" w:space="0" w:color="auto"/>
        <w:bottom w:val="none" w:sz="0" w:space="0" w:color="auto"/>
        <w:right w:val="none" w:sz="0" w:space="0" w:color="auto"/>
      </w:divBdr>
    </w:div>
    <w:div w:id="1786463239">
      <w:bodyDiv w:val="1"/>
      <w:marLeft w:val="0"/>
      <w:marRight w:val="0"/>
      <w:marTop w:val="0"/>
      <w:marBottom w:val="0"/>
      <w:divBdr>
        <w:top w:val="none" w:sz="0" w:space="0" w:color="auto"/>
        <w:left w:val="none" w:sz="0" w:space="0" w:color="auto"/>
        <w:bottom w:val="none" w:sz="0" w:space="0" w:color="auto"/>
        <w:right w:val="none" w:sz="0" w:space="0" w:color="auto"/>
      </w:divBdr>
    </w:div>
    <w:div w:id="1917209071">
      <w:bodyDiv w:val="1"/>
      <w:marLeft w:val="0"/>
      <w:marRight w:val="0"/>
      <w:marTop w:val="0"/>
      <w:marBottom w:val="0"/>
      <w:divBdr>
        <w:top w:val="none" w:sz="0" w:space="0" w:color="auto"/>
        <w:left w:val="none" w:sz="0" w:space="0" w:color="auto"/>
        <w:bottom w:val="none" w:sz="0" w:space="0" w:color="auto"/>
        <w:right w:val="none" w:sz="0" w:space="0" w:color="auto"/>
      </w:divBdr>
    </w:div>
    <w:div w:id="20642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DEF0-3C72-4AA2-AE17-A7F508D2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9</Pages>
  <Words>809</Words>
  <Characters>4613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岩崎 史博</cp:lastModifiedBy>
  <cp:revision>102</cp:revision>
  <cp:lastPrinted>2020-10-09T01:56:00Z</cp:lastPrinted>
  <dcterms:created xsi:type="dcterms:W3CDTF">2014-10-14T08:21:00Z</dcterms:created>
  <dcterms:modified xsi:type="dcterms:W3CDTF">2020-10-13T05:31:00Z</dcterms:modified>
</cp:coreProperties>
</file>