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7DD7" w14:textId="77777777" w:rsidR="00E47ECF" w:rsidRDefault="00E47ECF" w:rsidP="00B4201A">
      <w:pPr>
        <w:widowControl/>
        <w:spacing w:line="720" w:lineRule="auto"/>
        <w:jc w:val="center"/>
        <w:rPr>
          <w:b/>
          <w:sz w:val="56"/>
          <w:szCs w:val="56"/>
        </w:rPr>
      </w:pPr>
    </w:p>
    <w:p w14:paraId="21A62D47" w14:textId="26A77668" w:rsidR="00B4201A" w:rsidRDefault="00B4201A" w:rsidP="00B4201A">
      <w:pPr>
        <w:widowControl/>
        <w:spacing w:line="720" w:lineRule="auto"/>
        <w:jc w:val="center"/>
        <w:rPr>
          <w:b/>
          <w:sz w:val="56"/>
          <w:szCs w:val="56"/>
        </w:rPr>
      </w:pPr>
      <w:r>
        <w:rPr>
          <w:rFonts w:hint="eastAsia"/>
          <w:b/>
          <w:sz w:val="56"/>
          <w:szCs w:val="56"/>
        </w:rPr>
        <w:t>202</w:t>
      </w:r>
      <w:r w:rsidR="009018CA">
        <w:rPr>
          <w:rFonts w:hint="eastAsia"/>
          <w:b/>
          <w:sz w:val="56"/>
          <w:szCs w:val="56"/>
        </w:rPr>
        <w:t>3</w:t>
      </w:r>
      <w:r>
        <w:rPr>
          <w:rFonts w:hint="eastAsia"/>
          <w:b/>
          <w:sz w:val="56"/>
          <w:szCs w:val="56"/>
        </w:rPr>
        <w:t>年度目黒</w:t>
      </w:r>
      <w:r w:rsidRPr="0026361F">
        <w:rPr>
          <w:rFonts w:hint="eastAsia"/>
          <w:b/>
          <w:sz w:val="56"/>
          <w:szCs w:val="56"/>
        </w:rPr>
        <w:t>区予算編成に</w:t>
      </w:r>
    </w:p>
    <w:p w14:paraId="7F23CDA3" w14:textId="77777777" w:rsidR="00B4201A" w:rsidRPr="0026361F" w:rsidRDefault="00B4201A" w:rsidP="00B4201A">
      <w:pPr>
        <w:widowControl/>
        <w:spacing w:line="720" w:lineRule="auto"/>
        <w:jc w:val="center"/>
        <w:rPr>
          <w:b/>
          <w:sz w:val="56"/>
          <w:szCs w:val="56"/>
        </w:rPr>
      </w:pPr>
      <w:r>
        <w:rPr>
          <w:rFonts w:hint="eastAsia"/>
          <w:b/>
          <w:sz w:val="56"/>
          <w:szCs w:val="56"/>
        </w:rPr>
        <w:t>対する</w:t>
      </w:r>
      <w:r w:rsidRPr="0026361F">
        <w:rPr>
          <w:rFonts w:hint="eastAsia"/>
          <w:b/>
          <w:sz w:val="56"/>
          <w:szCs w:val="56"/>
        </w:rPr>
        <w:t>要望書</w:t>
      </w:r>
    </w:p>
    <w:p w14:paraId="1B94E60C" w14:textId="77777777" w:rsidR="00B4201A" w:rsidRDefault="00B4201A" w:rsidP="00B4201A">
      <w:pPr>
        <w:widowControl/>
        <w:rPr>
          <w:szCs w:val="24"/>
        </w:rPr>
      </w:pPr>
    </w:p>
    <w:p w14:paraId="3A4A0957" w14:textId="77777777" w:rsidR="00B4201A" w:rsidRDefault="00B4201A" w:rsidP="00B4201A">
      <w:pPr>
        <w:widowControl/>
        <w:rPr>
          <w:szCs w:val="24"/>
        </w:rPr>
      </w:pPr>
    </w:p>
    <w:p w14:paraId="4555242C" w14:textId="77777777" w:rsidR="00B4201A" w:rsidRDefault="00B4201A" w:rsidP="00B4201A">
      <w:pPr>
        <w:widowControl/>
        <w:rPr>
          <w:szCs w:val="24"/>
        </w:rPr>
      </w:pPr>
    </w:p>
    <w:p w14:paraId="6E599674" w14:textId="77777777" w:rsidR="00B4201A" w:rsidRDefault="00B4201A" w:rsidP="00B4201A">
      <w:pPr>
        <w:widowControl/>
        <w:rPr>
          <w:szCs w:val="24"/>
        </w:rPr>
      </w:pPr>
    </w:p>
    <w:p w14:paraId="7DEDE49C" w14:textId="77777777" w:rsidR="00B4201A" w:rsidRDefault="00B4201A" w:rsidP="00B4201A">
      <w:pPr>
        <w:widowControl/>
        <w:rPr>
          <w:szCs w:val="24"/>
        </w:rPr>
      </w:pPr>
    </w:p>
    <w:p w14:paraId="2A683A45" w14:textId="77777777" w:rsidR="00B4201A" w:rsidRDefault="00B4201A" w:rsidP="00B4201A">
      <w:pPr>
        <w:widowControl/>
        <w:rPr>
          <w:szCs w:val="24"/>
        </w:rPr>
      </w:pPr>
    </w:p>
    <w:p w14:paraId="7B903DCF" w14:textId="77777777" w:rsidR="00B4201A" w:rsidRDefault="00B4201A" w:rsidP="00B4201A">
      <w:pPr>
        <w:widowControl/>
        <w:rPr>
          <w:szCs w:val="24"/>
        </w:rPr>
      </w:pPr>
    </w:p>
    <w:p w14:paraId="67A018BF" w14:textId="77777777" w:rsidR="00B4201A" w:rsidRDefault="00B4201A" w:rsidP="00B4201A">
      <w:pPr>
        <w:widowControl/>
        <w:rPr>
          <w:szCs w:val="24"/>
        </w:rPr>
      </w:pPr>
    </w:p>
    <w:p w14:paraId="03E23C9E" w14:textId="77777777" w:rsidR="00B4201A" w:rsidRDefault="00B4201A" w:rsidP="00B4201A">
      <w:pPr>
        <w:widowControl/>
        <w:rPr>
          <w:szCs w:val="24"/>
        </w:rPr>
      </w:pPr>
    </w:p>
    <w:p w14:paraId="193C3C16" w14:textId="77777777" w:rsidR="00B4201A" w:rsidRDefault="00B4201A" w:rsidP="00B4201A">
      <w:pPr>
        <w:widowControl/>
        <w:rPr>
          <w:szCs w:val="24"/>
        </w:rPr>
      </w:pPr>
    </w:p>
    <w:p w14:paraId="36D9E4CB" w14:textId="77777777" w:rsidR="00B4201A" w:rsidRDefault="00B4201A" w:rsidP="00B4201A">
      <w:pPr>
        <w:widowControl/>
        <w:rPr>
          <w:szCs w:val="24"/>
        </w:rPr>
      </w:pPr>
    </w:p>
    <w:p w14:paraId="602B208D" w14:textId="77777777" w:rsidR="00B4201A" w:rsidRDefault="00B4201A" w:rsidP="00B4201A">
      <w:pPr>
        <w:widowControl/>
        <w:rPr>
          <w:szCs w:val="24"/>
        </w:rPr>
      </w:pPr>
    </w:p>
    <w:p w14:paraId="718CB522" w14:textId="77777777" w:rsidR="00B4201A" w:rsidRDefault="00B4201A" w:rsidP="00B4201A">
      <w:pPr>
        <w:widowControl/>
        <w:rPr>
          <w:szCs w:val="24"/>
        </w:rPr>
      </w:pPr>
    </w:p>
    <w:p w14:paraId="3E0DD97B" w14:textId="77777777" w:rsidR="00B4201A" w:rsidRDefault="00B4201A" w:rsidP="00B4201A">
      <w:pPr>
        <w:widowControl/>
        <w:rPr>
          <w:szCs w:val="24"/>
        </w:rPr>
      </w:pPr>
    </w:p>
    <w:p w14:paraId="345D0E8A" w14:textId="77777777" w:rsidR="00B4201A" w:rsidRDefault="00B4201A" w:rsidP="00B4201A">
      <w:pPr>
        <w:widowControl/>
        <w:rPr>
          <w:szCs w:val="24"/>
        </w:rPr>
      </w:pPr>
    </w:p>
    <w:p w14:paraId="71038937" w14:textId="77777777" w:rsidR="00B4201A" w:rsidRPr="00A4154F" w:rsidRDefault="00B4201A" w:rsidP="00B4201A">
      <w:pPr>
        <w:widowControl/>
        <w:jc w:val="center"/>
        <w:rPr>
          <w:rFonts w:asciiTheme="majorEastAsia" w:eastAsiaTheme="majorEastAsia" w:hAnsiTheme="majorEastAsia"/>
          <w:sz w:val="44"/>
          <w:szCs w:val="44"/>
        </w:rPr>
      </w:pPr>
      <w:r w:rsidRPr="00B4201A">
        <w:rPr>
          <w:rFonts w:asciiTheme="majorEastAsia" w:eastAsiaTheme="majorEastAsia" w:hAnsiTheme="majorEastAsia" w:hint="eastAsia"/>
          <w:spacing w:val="49"/>
          <w:kern w:val="0"/>
          <w:sz w:val="44"/>
          <w:szCs w:val="44"/>
          <w:fitText w:val="5280" w:id="-1703750398"/>
        </w:rPr>
        <w:t>日本共産党目黒区議</w:t>
      </w:r>
      <w:r w:rsidRPr="00B4201A">
        <w:rPr>
          <w:rFonts w:asciiTheme="majorEastAsia" w:eastAsiaTheme="majorEastAsia" w:hAnsiTheme="majorEastAsia" w:hint="eastAsia"/>
          <w:kern w:val="0"/>
          <w:sz w:val="44"/>
          <w:szCs w:val="44"/>
          <w:fitText w:val="5280" w:id="-1703750398"/>
        </w:rPr>
        <w:t>団</w:t>
      </w:r>
    </w:p>
    <w:p w14:paraId="2FB3EEF4" w14:textId="77777777" w:rsidR="00B4201A" w:rsidRPr="00A4154F" w:rsidRDefault="00B4201A" w:rsidP="00B4201A">
      <w:pPr>
        <w:widowControl/>
        <w:jc w:val="center"/>
        <w:rPr>
          <w:rFonts w:asciiTheme="majorEastAsia" w:eastAsiaTheme="majorEastAsia" w:hAnsiTheme="majorEastAsia"/>
          <w:sz w:val="44"/>
          <w:szCs w:val="44"/>
        </w:rPr>
      </w:pPr>
      <w:r w:rsidRPr="00A4154F">
        <w:rPr>
          <w:rFonts w:asciiTheme="majorEastAsia" w:eastAsiaTheme="majorEastAsia" w:hAnsiTheme="majorEastAsia" w:hint="eastAsia"/>
          <w:sz w:val="44"/>
          <w:szCs w:val="44"/>
        </w:rPr>
        <w:t>日本共産党目黒地区委員会</w:t>
      </w:r>
    </w:p>
    <w:p w14:paraId="24E2D6BE" w14:textId="77777777" w:rsidR="00B4201A" w:rsidRDefault="00B4201A" w:rsidP="00B4201A">
      <w:pPr>
        <w:widowControl/>
        <w:jc w:val="left"/>
        <w:rPr>
          <w:szCs w:val="24"/>
        </w:rPr>
      </w:pPr>
      <w:r>
        <w:rPr>
          <w:szCs w:val="24"/>
        </w:rPr>
        <w:br w:type="page"/>
      </w:r>
    </w:p>
    <w:p w14:paraId="2D54F12B" w14:textId="77777777" w:rsidR="00B4201A" w:rsidRPr="005203A4" w:rsidRDefault="00B4201A" w:rsidP="00B4201A">
      <w:pPr>
        <w:widowControl/>
        <w:rPr>
          <w:b/>
          <w:sz w:val="32"/>
          <w:szCs w:val="32"/>
          <w:bdr w:val="single" w:sz="4" w:space="0" w:color="auto"/>
        </w:rPr>
      </w:pPr>
      <w:r w:rsidRPr="005203A4">
        <w:rPr>
          <w:rFonts w:hint="eastAsia"/>
          <w:b/>
          <w:sz w:val="32"/>
          <w:szCs w:val="32"/>
          <w:bdr w:val="single" w:sz="4" w:space="0" w:color="auto"/>
        </w:rPr>
        <w:lastRenderedPageBreak/>
        <w:t>要望書の提出にあたって</w:t>
      </w:r>
      <w:r>
        <w:rPr>
          <w:rFonts w:hint="eastAsia"/>
          <w:b/>
          <w:sz w:val="32"/>
          <w:szCs w:val="32"/>
          <w:bdr w:val="single" w:sz="4" w:space="0" w:color="auto"/>
        </w:rPr>
        <w:t xml:space="preserve"> </w:t>
      </w:r>
    </w:p>
    <w:p w14:paraId="68DFA5BB" w14:textId="77777777" w:rsidR="007E35E4" w:rsidRDefault="007E35E4" w:rsidP="009018CA">
      <w:pPr>
        <w:rPr>
          <w:b/>
          <w:sz w:val="36"/>
          <w:szCs w:val="36"/>
          <w:bdr w:val="single" w:sz="4" w:space="0" w:color="auto"/>
        </w:rPr>
      </w:pPr>
    </w:p>
    <w:p w14:paraId="364125D7" w14:textId="653978E4" w:rsidR="009018CA" w:rsidRPr="006201E3" w:rsidRDefault="009018CA" w:rsidP="009018CA">
      <w:pPr>
        <w:rPr>
          <w:rFonts w:ascii="ＭＳ 明朝" w:eastAsia="ＭＳ 明朝" w:hAnsi="Century" w:cs="Times New Roman"/>
        </w:rPr>
      </w:pPr>
      <w:r w:rsidRPr="006201E3">
        <w:rPr>
          <w:rFonts w:ascii="ＭＳ 明朝" w:eastAsia="ＭＳ 明朝" w:hAnsi="Century" w:cs="Times New Roman" w:hint="eastAsia"/>
        </w:rPr>
        <w:t>目黒区長　 青木　英二　様</w:t>
      </w:r>
    </w:p>
    <w:p w14:paraId="7C5574DB" w14:textId="77777777" w:rsidR="009018CA" w:rsidRPr="006201E3" w:rsidRDefault="009018CA" w:rsidP="009018CA">
      <w:pPr>
        <w:widowControl/>
        <w:jc w:val="left"/>
        <w:rPr>
          <w:rFonts w:ascii="ＭＳ 明朝" w:eastAsia="ＭＳ 明朝" w:hAnsi="Century" w:cs="Times New Roman"/>
          <w:color w:val="FF0000"/>
          <w:bdr w:val="single" w:sz="4" w:space="0" w:color="auto" w:frame="1"/>
        </w:rPr>
      </w:pPr>
    </w:p>
    <w:p w14:paraId="7570E7E5" w14:textId="77777777" w:rsidR="009018CA" w:rsidRPr="006201E3" w:rsidRDefault="009018CA" w:rsidP="009018CA">
      <w:pPr>
        <w:ind w:firstLineChars="100" w:firstLine="240"/>
        <w:rPr>
          <w:rFonts w:ascii="ＭＳ 明朝" w:eastAsia="ＭＳ 明朝" w:hAnsi="Century" w:cs="Times New Roman"/>
        </w:rPr>
      </w:pPr>
      <w:r w:rsidRPr="006201E3">
        <w:rPr>
          <w:rFonts w:ascii="ＭＳ 明朝" w:eastAsia="ＭＳ 明朝" w:hAnsi="Century" w:cs="Times New Roman" w:hint="eastAsia"/>
        </w:rPr>
        <w:t>区政運営へのご尽力に敬意を表します。</w:t>
      </w:r>
    </w:p>
    <w:p w14:paraId="077D4397" w14:textId="77777777" w:rsidR="009018CA" w:rsidRPr="006201E3" w:rsidRDefault="009018CA" w:rsidP="009018CA">
      <w:pPr>
        <w:ind w:firstLineChars="100" w:firstLine="240"/>
        <w:rPr>
          <w:rFonts w:ascii="ＭＳ 明朝" w:eastAsia="ＭＳ 明朝" w:hAnsi="Century" w:cs="Times New Roman"/>
        </w:rPr>
      </w:pPr>
      <w:r w:rsidRPr="00C13909">
        <w:rPr>
          <w:rFonts w:ascii="ＭＳ 明朝" w:eastAsia="ＭＳ 明朝" w:hAnsi="Century" w:cs="Times New Roman" w:hint="eastAsia"/>
        </w:rPr>
        <w:t>令和５年度の行財政運営基本方針について</w:t>
      </w:r>
      <w:r>
        <w:rPr>
          <w:rFonts w:ascii="ＭＳ 明朝" w:eastAsia="ＭＳ 明朝" w:hAnsi="Century" w:cs="Times New Roman" w:hint="eastAsia"/>
        </w:rPr>
        <w:t>、区</w:t>
      </w:r>
      <w:r w:rsidRPr="00C13909">
        <w:rPr>
          <w:rFonts w:ascii="ＭＳ 明朝" w:eastAsia="ＭＳ 明朝" w:hAnsi="Century" w:cs="Times New Roman" w:hint="eastAsia"/>
        </w:rPr>
        <w:t>は</w:t>
      </w:r>
      <w:r>
        <w:rPr>
          <w:rFonts w:ascii="ＭＳ 明朝" w:eastAsia="ＭＳ 明朝" w:hAnsi="Century" w:cs="Times New Roman" w:hint="eastAsia"/>
        </w:rPr>
        <w:t>「</w:t>
      </w:r>
      <w:r w:rsidRPr="00C13909">
        <w:rPr>
          <w:rFonts w:ascii="ＭＳ 明朝" w:eastAsia="ＭＳ 明朝" w:hAnsi="Century" w:cs="Times New Roman" w:hint="eastAsia"/>
        </w:rPr>
        <w:t>コロナ禍等により社会情勢が不安定な中にあっても、効果的かつ区民満足度の高い施策を推進していくため、</w:t>
      </w:r>
      <w:r w:rsidRPr="00C13909">
        <w:rPr>
          <w:rFonts w:ascii="ＭＳ 明朝" w:eastAsia="ＭＳ 明朝" w:hAnsi="Century" w:cs="Times New Roman"/>
        </w:rPr>
        <w:t>SDGs</w:t>
      </w:r>
      <w:r w:rsidRPr="00C13909">
        <w:rPr>
          <w:rFonts w:ascii="ＭＳ 明朝" w:eastAsia="ＭＳ 明朝" w:hAnsi="Century" w:cs="Times New Roman" w:hint="eastAsia"/>
        </w:rPr>
        <w:t>の視点を踏まえた新たな基本計画、実施計画の下、以下の基本姿勢に沿って、区民及び区議会の理解を得ながら、行財政運営を推進していく</w:t>
      </w:r>
      <w:r>
        <w:rPr>
          <w:rFonts w:ascii="ＭＳ 明朝" w:eastAsia="ＭＳ 明朝" w:hAnsi="Century" w:cs="Times New Roman" w:hint="eastAsia"/>
        </w:rPr>
        <w:t>」としています</w:t>
      </w:r>
      <w:r w:rsidRPr="00C13909">
        <w:rPr>
          <w:rFonts w:ascii="ＭＳ 明朝" w:eastAsia="ＭＳ 明朝" w:hAnsi="Century" w:cs="Times New Roman" w:hint="eastAsia"/>
        </w:rPr>
        <w:t>。</w:t>
      </w:r>
    </w:p>
    <w:p w14:paraId="6B96B405" w14:textId="77777777" w:rsidR="009018CA" w:rsidRPr="006201E3" w:rsidRDefault="009018CA" w:rsidP="009018CA">
      <w:pPr>
        <w:ind w:firstLineChars="100" w:firstLine="240"/>
        <w:rPr>
          <w:rFonts w:ascii="ＭＳ 明朝" w:eastAsia="ＭＳ 明朝" w:hAnsi="Century" w:cs="Times New Roman"/>
        </w:rPr>
      </w:pPr>
      <w:r w:rsidRPr="006201E3">
        <w:rPr>
          <w:rFonts w:ascii="ＭＳ 明朝" w:eastAsia="ＭＳ 明朝" w:hAnsi="Century" w:cs="Times New Roman" w:hint="eastAsia"/>
        </w:rPr>
        <w:t>区は202</w:t>
      </w:r>
      <w:r>
        <w:rPr>
          <w:rFonts w:ascii="ＭＳ 明朝" w:eastAsia="ＭＳ 明朝" w:hAnsi="Century" w:cs="Times New Roman"/>
        </w:rPr>
        <w:t>3</w:t>
      </w:r>
      <w:r w:rsidRPr="006201E3">
        <w:rPr>
          <w:rFonts w:ascii="ＭＳ 明朝" w:eastAsia="ＭＳ 明朝" w:hAnsi="Century" w:cs="Times New Roman" w:hint="eastAsia"/>
        </w:rPr>
        <w:t>年度の財政運営について、</w:t>
      </w:r>
      <w:r>
        <w:rPr>
          <w:rFonts w:ascii="ＭＳ 明朝" w:eastAsia="ＭＳ 明朝" w:hAnsi="Century" w:cs="Times New Roman" w:hint="eastAsia"/>
        </w:rPr>
        <w:t>引き続き、</w:t>
      </w:r>
      <w:r w:rsidRPr="006201E3">
        <w:rPr>
          <w:rFonts w:ascii="ＭＳ 明朝" w:eastAsia="ＭＳ 明朝" w:hAnsi="Century" w:cs="Times New Roman" w:hint="eastAsia"/>
        </w:rPr>
        <w:t>歳入面では「大きな増を見込むことは難しい」としていますが、</w:t>
      </w:r>
      <w:r>
        <w:rPr>
          <w:rFonts w:ascii="ＭＳ 明朝" w:eastAsia="ＭＳ 明朝" w:hAnsi="Century" w:cs="Times New Roman" w:hint="eastAsia"/>
        </w:rPr>
        <w:t>予断を許さない</w:t>
      </w:r>
      <w:r w:rsidRPr="006201E3">
        <w:rPr>
          <w:rFonts w:ascii="ＭＳ 明朝" w:eastAsia="ＭＳ 明朝" w:hAnsi="Century" w:cs="Times New Roman" w:hint="eastAsia"/>
        </w:rPr>
        <w:t>コロナ対策をはじめとして区民生活の支えの強化、介護・福祉基盤の整備、子育て支援、防災対策、多様性を認め合う平和な社会の実現、気候危機打開への取り組みなど、区民の</w:t>
      </w:r>
      <w:r>
        <w:rPr>
          <w:rFonts w:ascii="ＭＳ 明朝" w:eastAsia="ＭＳ 明朝" w:hAnsi="Century" w:cs="Times New Roman" w:hint="eastAsia"/>
        </w:rPr>
        <w:t>多様な要求をくみ上げた</w:t>
      </w:r>
      <w:r w:rsidRPr="006201E3">
        <w:rPr>
          <w:rFonts w:ascii="ＭＳ 明朝" w:eastAsia="ＭＳ 明朝" w:hAnsi="Century" w:cs="Times New Roman" w:hint="eastAsia"/>
        </w:rPr>
        <w:t>区政運営が求められています。</w:t>
      </w:r>
    </w:p>
    <w:p w14:paraId="0F851E8D" w14:textId="77777777" w:rsidR="009018CA" w:rsidRPr="006201E3" w:rsidRDefault="009018CA" w:rsidP="009018CA">
      <w:pPr>
        <w:rPr>
          <w:rFonts w:ascii="ＭＳ 明朝" w:eastAsia="ＭＳ 明朝" w:hAnsi="Century" w:cs="Times New Roman"/>
          <w:bdr w:val="single" w:sz="4" w:space="0" w:color="auto" w:frame="1"/>
        </w:rPr>
      </w:pPr>
      <w:r w:rsidRPr="006201E3">
        <w:rPr>
          <w:rFonts w:ascii="ＭＳ 明朝" w:eastAsia="ＭＳ 明朝" w:hAnsi="Century" w:cs="Times New Roman" w:hint="eastAsia"/>
        </w:rPr>
        <w:t xml:space="preserve">　そのために、不要不急の事業の見直しや国や東京都に対し必要な財源を求め、区政執行上のかなめとなる常勤職員の配置をはじめとする職員体制を強化されることを期待し、以下、202</w:t>
      </w:r>
      <w:r>
        <w:rPr>
          <w:rFonts w:ascii="ＭＳ 明朝" w:eastAsia="ＭＳ 明朝" w:hAnsi="Century" w:cs="Times New Roman"/>
        </w:rPr>
        <w:t>3</w:t>
      </w:r>
      <w:r w:rsidRPr="006201E3">
        <w:rPr>
          <w:rFonts w:ascii="ＭＳ 明朝" w:eastAsia="ＭＳ 明朝" w:hAnsi="Century" w:cs="Times New Roman" w:hint="eastAsia"/>
        </w:rPr>
        <w:t>年度予算編成に対する要望書を提出します。</w:t>
      </w:r>
    </w:p>
    <w:p w14:paraId="00F1CF15" w14:textId="77777777" w:rsidR="009018CA" w:rsidRPr="006201E3" w:rsidRDefault="009018CA" w:rsidP="009018CA">
      <w:pPr>
        <w:widowControl/>
        <w:jc w:val="left"/>
        <w:rPr>
          <w:rFonts w:ascii="ＭＳ 明朝" w:eastAsia="ＭＳ 明朝" w:hAnsi="Century" w:cs="Times New Roman"/>
          <w:bdr w:val="single" w:sz="4" w:space="0" w:color="auto" w:frame="1"/>
        </w:rPr>
      </w:pPr>
    </w:p>
    <w:p w14:paraId="57A21385" w14:textId="77777777" w:rsidR="009018CA" w:rsidRPr="006201E3" w:rsidRDefault="009018CA" w:rsidP="009018CA">
      <w:pPr>
        <w:rPr>
          <w:rFonts w:ascii="ＭＳ 明朝" w:eastAsia="ＭＳ 明朝" w:hAnsi="Century" w:cs="Times New Roman"/>
        </w:rPr>
      </w:pPr>
      <w:r w:rsidRPr="006201E3">
        <w:rPr>
          <w:rFonts w:ascii="ＭＳ 明朝" w:eastAsia="ＭＳ 明朝" w:hAnsi="Century" w:cs="Times New Roman" w:hint="eastAsia"/>
        </w:rPr>
        <w:t>202</w:t>
      </w:r>
      <w:r>
        <w:rPr>
          <w:rFonts w:ascii="ＭＳ 明朝" w:eastAsia="ＭＳ 明朝" w:hAnsi="Century" w:cs="Times New Roman" w:hint="eastAsia"/>
        </w:rPr>
        <w:t>2</w:t>
      </w:r>
      <w:r w:rsidRPr="006201E3">
        <w:rPr>
          <w:rFonts w:ascii="ＭＳ 明朝" w:eastAsia="ＭＳ 明朝" w:hAnsi="Century" w:cs="Times New Roman" w:hint="eastAsia"/>
        </w:rPr>
        <w:t>年10月</w:t>
      </w:r>
      <w:r>
        <w:rPr>
          <w:rFonts w:ascii="ＭＳ 明朝" w:eastAsia="ＭＳ 明朝" w:hAnsi="Century" w:cs="Times New Roman"/>
        </w:rPr>
        <w:t>14</w:t>
      </w:r>
      <w:r w:rsidRPr="006201E3">
        <w:rPr>
          <w:rFonts w:ascii="ＭＳ 明朝" w:eastAsia="ＭＳ 明朝" w:hAnsi="Century" w:cs="Times New Roman" w:hint="eastAsia"/>
        </w:rPr>
        <w:t>日</w:t>
      </w:r>
    </w:p>
    <w:p w14:paraId="7FD3CCAD" w14:textId="77777777" w:rsidR="009018CA" w:rsidRPr="006201E3" w:rsidRDefault="009018CA" w:rsidP="009018CA">
      <w:pPr>
        <w:jc w:val="right"/>
        <w:rPr>
          <w:rFonts w:ascii="ＭＳ 明朝" w:eastAsia="ＭＳ 明朝" w:hAnsi="Century" w:cs="Times New Roman"/>
        </w:rPr>
      </w:pPr>
      <w:r w:rsidRPr="009018CA">
        <w:rPr>
          <w:rFonts w:ascii="ＭＳ 明朝" w:eastAsia="ＭＳ 明朝" w:hAnsi="Century" w:cs="Times New Roman" w:hint="eastAsia"/>
          <w:spacing w:val="26"/>
          <w:kern w:val="0"/>
          <w:fitText w:val="2880" w:id="-1435325952"/>
        </w:rPr>
        <w:t>日本共産党目黒区議</w:t>
      </w:r>
      <w:r w:rsidRPr="009018CA">
        <w:rPr>
          <w:rFonts w:ascii="ＭＳ 明朝" w:eastAsia="ＭＳ 明朝" w:hAnsi="Century" w:cs="Times New Roman" w:hint="eastAsia"/>
          <w:spacing w:val="6"/>
          <w:kern w:val="0"/>
          <w:fitText w:val="2880" w:id="-1435325952"/>
        </w:rPr>
        <w:t>団</w:t>
      </w:r>
    </w:p>
    <w:p w14:paraId="7B5FFBB6" w14:textId="77777777" w:rsidR="009018CA" w:rsidRPr="006201E3" w:rsidRDefault="009018CA" w:rsidP="009018CA">
      <w:pPr>
        <w:jc w:val="right"/>
        <w:rPr>
          <w:rFonts w:ascii="ＭＳ 明朝" w:eastAsia="ＭＳ 明朝" w:hAnsi="Century" w:cs="Times New Roman"/>
        </w:rPr>
      </w:pPr>
      <w:r w:rsidRPr="006201E3">
        <w:rPr>
          <w:rFonts w:ascii="ＭＳ 明朝" w:eastAsia="ＭＳ 明朝" w:hAnsi="Century" w:cs="Times New Roman" w:hint="eastAsia"/>
        </w:rPr>
        <w:t>日本共産党目黒地区委員会</w:t>
      </w:r>
    </w:p>
    <w:p w14:paraId="2C48607E" w14:textId="77777777" w:rsidR="009018CA" w:rsidRPr="006201E3" w:rsidRDefault="009018CA" w:rsidP="009018CA"/>
    <w:p w14:paraId="2611063E" w14:textId="77777777" w:rsidR="007E35E4" w:rsidRDefault="009018CA" w:rsidP="007E35E4">
      <w:pPr>
        <w:widowControl/>
        <w:jc w:val="left"/>
        <w:rPr>
          <w:b/>
          <w:sz w:val="32"/>
          <w:szCs w:val="32"/>
          <w:bdr w:val="single" w:sz="4" w:space="0" w:color="auto"/>
        </w:rPr>
      </w:pPr>
      <w:r>
        <w:rPr>
          <w:color w:val="FF0000"/>
        </w:rPr>
        <w:br w:type="page"/>
      </w:r>
    </w:p>
    <w:p w14:paraId="76295030" w14:textId="77777777" w:rsidR="007E35E4" w:rsidRPr="00BA515E" w:rsidRDefault="007E35E4" w:rsidP="007E35E4">
      <w:pPr>
        <w:rPr>
          <w:b/>
          <w:sz w:val="36"/>
          <w:szCs w:val="36"/>
          <w:bdr w:val="single" w:sz="4" w:space="0" w:color="auto"/>
        </w:rPr>
      </w:pPr>
      <w:r w:rsidRPr="00BA515E">
        <w:rPr>
          <w:rFonts w:hint="eastAsia"/>
          <w:b/>
          <w:sz w:val="36"/>
          <w:szCs w:val="36"/>
          <w:bdr w:val="single" w:sz="4" w:space="0" w:color="auto"/>
        </w:rPr>
        <w:lastRenderedPageBreak/>
        <w:t xml:space="preserve">　</w:t>
      </w:r>
      <w:r>
        <w:rPr>
          <w:rFonts w:hint="eastAsia"/>
          <w:b/>
          <w:sz w:val="36"/>
          <w:szCs w:val="36"/>
          <w:bdr w:val="single" w:sz="4" w:space="0" w:color="auto"/>
        </w:rPr>
        <w:t xml:space="preserve">重　点　</w:t>
      </w:r>
      <w:r w:rsidRPr="00BA515E">
        <w:rPr>
          <w:rFonts w:hint="eastAsia"/>
          <w:b/>
          <w:sz w:val="36"/>
          <w:szCs w:val="36"/>
          <w:bdr w:val="single" w:sz="4" w:space="0" w:color="auto"/>
        </w:rPr>
        <w:t xml:space="preserve">要　望 </w:t>
      </w:r>
    </w:p>
    <w:p w14:paraId="29F62F36" w14:textId="77777777" w:rsidR="007E35E4" w:rsidRPr="002D35F8" w:rsidRDefault="007E35E4" w:rsidP="007E35E4">
      <w:pPr>
        <w:rPr>
          <w:color w:val="FF0000"/>
        </w:rPr>
      </w:pPr>
    </w:p>
    <w:p w14:paraId="647DE223" w14:textId="77777777" w:rsidR="007E35E4" w:rsidRDefault="007E35E4" w:rsidP="007E35E4">
      <w:pPr>
        <w:pStyle w:val="a3"/>
        <w:numPr>
          <w:ilvl w:val="0"/>
          <w:numId w:val="20"/>
        </w:numPr>
        <w:ind w:leftChars="0"/>
      </w:pPr>
      <w:bookmarkStart w:id="0" w:name="_Hlk85033341"/>
      <w:r>
        <w:rPr>
          <w:rFonts w:hint="eastAsia"/>
        </w:rPr>
        <w:t>新型コロナウイルス感染対策に向けて</w:t>
      </w:r>
    </w:p>
    <w:p w14:paraId="4C594968" w14:textId="77777777" w:rsidR="007E35E4" w:rsidRDefault="007E35E4" w:rsidP="007E35E4">
      <w:pPr>
        <w:pStyle w:val="a3"/>
        <w:numPr>
          <w:ilvl w:val="2"/>
          <w:numId w:val="20"/>
        </w:numPr>
        <w:ind w:leftChars="0" w:left="851"/>
      </w:pPr>
      <w:r>
        <w:rPr>
          <w:rFonts w:hint="eastAsia"/>
        </w:rPr>
        <w:t>本来業務である新型コロナウイルス感染症対策を充実させるために、保健師をはじめとした常勤職員を増員し保健所体制を強化すること。</w:t>
      </w:r>
    </w:p>
    <w:p w14:paraId="1861FBD1" w14:textId="77777777" w:rsidR="007E35E4" w:rsidRPr="000F03CB" w:rsidRDefault="007E35E4" w:rsidP="007E35E4">
      <w:pPr>
        <w:pStyle w:val="a3"/>
        <w:numPr>
          <w:ilvl w:val="2"/>
          <w:numId w:val="20"/>
        </w:numPr>
        <w:ind w:leftChars="0" w:left="851"/>
      </w:pPr>
      <w:r>
        <w:rPr>
          <w:rFonts w:hint="eastAsia"/>
        </w:rPr>
        <w:t>保育園・福祉施設・学校などでコロナの陽性者が出た時には、全職員と希望する利用者については無料でPCR検査を行うこと。また、保育園・福祉施設などの希望する職員については、無料で定期的に抗原検査などを行うこと。</w:t>
      </w:r>
    </w:p>
    <w:bookmarkEnd w:id="0"/>
    <w:p w14:paraId="02063D06" w14:textId="77777777" w:rsidR="007E35E4" w:rsidRDefault="007E35E4" w:rsidP="007E35E4">
      <w:pPr>
        <w:numPr>
          <w:ilvl w:val="0"/>
          <w:numId w:val="20"/>
        </w:numPr>
      </w:pPr>
      <w:r>
        <w:rPr>
          <w:rFonts w:hint="eastAsia"/>
        </w:rPr>
        <w:t>保育園と学童保育クラブの待機児解消と質の向上のために</w:t>
      </w:r>
    </w:p>
    <w:p w14:paraId="445FB638" w14:textId="77777777" w:rsidR="007E35E4" w:rsidRPr="00EA3269" w:rsidRDefault="007E35E4" w:rsidP="007E35E4">
      <w:pPr>
        <w:pStyle w:val="a3"/>
        <w:numPr>
          <w:ilvl w:val="1"/>
          <w:numId w:val="20"/>
        </w:numPr>
        <w:ind w:leftChars="0"/>
      </w:pPr>
      <w:r w:rsidRPr="00EA3269">
        <w:rPr>
          <w:rFonts w:hint="eastAsia"/>
        </w:rPr>
        <w:t>新たな</w:t>
      </w:r>
      <w:r>
        <w:rPr>
          <w:rFonts w:hint="eastAsia"/>
        </w:rPr>
        <w:t>区立ひもんや保育園、第三ひもんや保育園、中町保育園、第二上目黒保育園、目黒本町</w:t>
      </w:r>
      <w:r w:rsidRPr="00EA3269">
        <w:rPr>
          <w:rFonts w:hint="eastAsia"/>
        </w:rPr>
        <w:t>保育園の廃止</w:t>
      </w:r>
      <w:r>
        <w:rPr>
          <w:rFonts w:hint="eastAsia"/>
        </w:rPr>
        <w:t>・</w:t>
      </w:r>
      <w:r w:rsidRPr="00EA3269">
        <w:rPr>
          <w:rFonts w:hint="eastAsia"/>
        </w:rPr>
        <w:t>民営化計画は中止すること。</w:t>
      </w:r>
    </w:p>
    <w:p w14:paraId="26DE4E2D" w14:textId="77777777" w:rsidR="007E35E4" w:rsidRDefault="007E35E4" w:rsidP="007E35E4">
      <w:pPr>
        <w:numPr>
          <w:ilvl w:val="1"/>
          <w:numId w:val="20"/>
        </w:numPr>
      </w:pPr>
      <w:r>
        <w:rPr>
          <w:rFonts w:hint="eastAsia"/>
        </w:rPr>
        <w:t>株式会社認可保育園の運営費の使い方が問題になっています。区の指導検査体制を強化し、全園の実態を把握し指導を行うこと。</w:t>
      </w:r>
    </w:p>
    <w:p w14:paraId="3969D7EF" w14:textId="77777777" w:rsidR="007E35E4" w:rsidRDefault="007E35E4" w:rsidP="007E35E4">
      <w:pPr>
        <w:pStyle w:val="a3"/>
        <w:numPr>
          <w:ilvl w:val="1"/>
          <w:numId w:val="20"/>
        </w:numPr>
        <w:ind w:leftChars="0"/>
      </w:pPr>
      <w:r>
        <w:rPr>
          <w:rFonts w:hint="eastAsia"/>
        </w:rPr>
        <w:t>強い要望が出ている緑が丘児童館および学童保育クラブをはじめ、</w:t>
      </w:r>
      <w:r w:rsidRPr="008C079A">
        <w:rPr>
          <w:rFonts w:hint="eastAsia"/>
        </w:rPr>
        <w:t>既存の公設公営学童保育クラブの民営化を行わないこと。</w:t>
      </w:r>
    </w:p>
    <w:p w14:paraId="2C8DBF85" w14:textId="77777777" w:rsidR="007E35E4" w:rsidRDefault="007E35E4" w:rsidP="007E35E4">
      <w:pPr>
        <w:numPr>
          <w:ilvl w:val="1"/>
          <w:numId w:val="20"/>
        </w:numPr>
      </w:pPr>
      <w:r>
        <w:rPr>
          <w:rFonts w:hint="eastAsia"/>
        </w:rPr>
        <w:t>欠員している学童保育の指導員については早急に補充すること。</w:t>
      </w:r>
    </w:p>
    <w:p w14:paraId="54F92709" w14:textId="77777777" w:rsidR="007E35E4" w:rsidRDefault="007E35E4" w:rsidP="007E35E4">
      <w:pPr>
        <w:numPr>
          <w:ilvl w:val="0"/>
          <w:numId w:val="20"/>
        </w:numPr>
      </w:pPr>
      <w:r>
        <w:rPr>
          <w:rFonts w:hint="eastAsia"/>
        </w:rPr>
        <w:t>学校教育の充実のために</w:t>
      </w:r>
    </w:p>
    <w:p w14:paraId="755B5650" w14:textId="77777777" w:rsidR="007E35E4" w:rsidRDefault="007E35E4" w:rsidP="007E35E4">
      <w:pPr>
        <w:numPr>
          <w:ilvl w:val="1"/>
          <w:numId w:val="20"/>
        </w:numPr>
      </w:pPr>
      <w:r>
        <w:rPr>
          <w:rFonts w:hint="eastAsia"/>
        </w:rPr>
        <w:t>区立第七、第八、第九、第十一中学校の統廃合計画については、住民から出されている質問や疑問にきちんと答えると共に、計画を凍結し中止も含めて見直すこと。</w:t>
      </w:r>
    </w:p>
    <w:p w14:paraId="4C0B374B" w14:textId="77777777" w:rsidR="007E35E4" w:rsidRDefault="007E35E4" w:rsidP="007E35E4">
      <w:pPr>
        <w:numPr>
          <w:ilvl w:val="1"/>
          <w:numId w:val="20"/>
        </w:numPr>
      </w:pPr>
      <w:r>
        <w:rPr>
          <w:rFonts w:hint="eastAsia"/>
        </w:rPr>
        <w:t>学校給食費を無料にすること。</w:t>
      </w:r>
    </w:p>
    <w:p w14:paraId="65551861" w14:textId="77777777" w:rsidR="007E35E4" w:rsidRDefault="007E35E4" w:rsidP="007E35E4">
      <w:pPr>
        <w:pStyle w:val="a3"/>
        <w:numPr>
          <w:ilvl w:val="1"/>
          <w:numId w:val="20"/>
        </w:numPr>
        <w:ind w:leftChars="0"/>
      </w:pPr>
      <w:r>
        <w:rPr>
          <w:rFonts w:hint="eastAsia"/>
        </w:rPr>
        <w:t>ICT化の推進だけでは、教員の多忙化を解消することはできません。小学校の少人数教室をきちんと実施するためにも、病休・産休代替を配置すること。</w:t>
      </w:r>
    </w:p>
    <w:p w14:paraId="0C951CCE" w14:textId="77777777" w:rsidR="007E35E4" w:rsidRDefault="007E35E4" w:rsidP="007E35E4">
      <w:pPr>
        <w:pStyle w:val="a3"/>
        <w:numPr>
          <w:ilvl w:val="1"/>
          <w:numId w:val="20"/>
        </w:numPr>
        <w:ind w:leftChars="0"/>
      </w:pPr>
      <w:r>
        <w:rPr>
          <w:rFonts w:hint="eastAsia"/>
        </w:rPr>
        <w:t>外国籍の子どもが増えています。日本語指導の教員を増やすこと。</w:t>
      </w:r>
    </w:p>
    <w:p w14:paraId="4F7EBCF6" w14:textId="77777777" w:rsidR="007E35E4" w:rsidRDefault="007E35E4" w:rsidP="007E35E4">
      <w:pPr>
        <w:numPr>
          <w:ilvl w:val="0"/>
          <w:numId w:val="20"/>
        </w:numPr>
      </w:pPr>
      <w:r>
        <w:rPr>
          <w:rFonts w:hint="eastAsia"/>
        </w:rPr>
        <w:t>子どもの虐待のない目黒をめざすためにも、虐待の背景には父親の母親に対するＤＶが伴っていることが多いことから、婦人相談員を配置した配偶者暴力相談支援センターを区にも設置すること。</w:t>
      </w:r>
    </w:p>
    <w:p w14:paraId="4C241710" w14:textId="77777777" w:rsidR="007E35E4" w:rsidRDefault="007E35E4" w:rsidP="007E35E4">
      <w:pPr>
        <w:numPr>
          <w:ilvl w:val="0"/>
          <w:numId w:val="20"/>
        </w:numPr>
      </w:pPr>
      <w:r>
        <w:rPr>
          <w:rFonts w:hint="eastAsia"/>
        </w:rPr>
        <w:t>高齢者が安心して暮らせるために</w:t>
      </w:r>
    </w:p>
    <w:p w14:paraId="1F9597A8" w14:textId="77777777" w:rsidR="007E35E4" w:rsidRDefault="007E35E4" w:rsidP="007E35E4">
      <w:pPr>
        <w:numPr>
          <w:ilvl w:val="1"/>
          <w:numId w:val="20"/>
        </w:numPr>
      </w:pPr>
      <w:r>
        <w:rPr>
          <w:rFonts w:hint="eastAsia"/>
        </w:rPr>
        <w:t>約７00人あまりの待機者を解消するために、新たな特別養護老人ホームの増設計画を持つこと。</w:t>
      </w:r>
    </w:p>
    <w:p w14:paraId="48E7CF83" w14:textId="77777777" w:rsidR="007E35E4" w:rsidRDefault="007E35E4" w:rsidP="007E35E4">
      <w:pPr>
        <w:numPr>
          <w:ilvl w:val="1"/>
          <w:numId w:val="20"/>
        </w:numPr>
      </w:pPr>
      <w:r>
        <w:rPr>
          <w:rFonts w:hint="eastAsia"/>
        </w:rPr>
        <w:t>加齢による難聴者への補聴器購入の助成を行うこと。</w:t>
      </w:r>
    </w:p>
    <w:p w14:paraId="0010B95F" w14:textId="77777777" w:rsidR="007E35E4" w:rsidRDefault="007E35E4" w:rsidP="007E35E4">
      <w:pPr>
        <w:numPr>
          <w:ilvl w:val="1"/>
          <w:numId w:val="20"/>
        </w:numPr>
      </w:pPr>
      <w:r>
        <w:rPr>
          <w:rFonts w:hint="eastAsia"/>
        </w:rPr>
        <w:t>専門家を招いた聴覚相談窓口を設けること。</w:t>
      </w:r>
    </w:p>
    <w:p w14:paraId="1CA430C1" w14:textId="77777777" w:rsidR="007E35E4" w:rsidRPr="00706E91" w:rsidRDefault="007E35E4" w:rsidP="007E35E4">
      <w:pPr>
        <w:numPr>
          <w:ilvl w:val="1"/>
          <w:numId w:val="20"/>
        </w:numPr>
      </w:pPr>
      <w:r>
        <w:rPr>
          <w:rFonts w:hint="eastAsia"/>
        </w:rPr>
        <w:lastRenderedPageBreak/>
        <w:t>障がい者が地域で安心して暮らせるために、障がい者グループホームの建設をさらに推進すること。</w:t>
      </w:r>
    </w:p>
    <w:p w14:paraId="61EF1B47" w14:textId="77777777" w:rsidR="007E35E4" w:rsidRDefault="007E35E4" w:rsidP="007E35E4">
      <w:pPr>
        <w:numPr>
          <w:ilvl w:val="0"/>
          <w:numId w:val="20"/>
        </w:numPr>
      </w:pPr>
      <w:r>
        <w:rPr>
          <w:rFonts w:hint="eastAsia"/>
        </w:rPr>
        <w:t>生活保護利用者のいのちと暮らしを守るために、エアコン</w:t>
      </w:r>
      <w:r w:rsidRPr="00831744">
        <w:rPr>
          <w:rFonts w:hint="eastAsia"/>
        </w:rPr>
        <w:t>未</w:t>
      </w:r>
      <w:r>
        <w:rPr>
          <w:rFonts w:hint="eastAsia"/>
        </w:rPr>
        <w:t>設置者に対し独自に設置助成を行うこと。エアコンの修理費や跳ね上がる真夏の電気代などのために独自の夏季加算を付けること。風呂入浴券の枚数を増やすこと。</w:t>
      </w:r>
    </w:p>
    <w:p w14:paraId="2CF65EFE" w14:textId="77777777" w:rsidR="007E35E4" w:rsidRDefault="007E35E4" w:rsidP="007E35E4">
      <w:pPr>
        <w:numPr>
          <w:ilvl w:val="0"/>
          <w:numId w:val="20"/>
        </w:numPr>
      </w:pPr>
      <w:r>
        <w:rPr>
          <w:rFonts w:hint="eastAsia"/>
        </w:rPr>
        <w:t>国民健康保険制度について</w:t>
      </w:r>
    </w:p>
    <w:p w14:paraId="02A6F4D8" w14:textId="77777777" w:rsidR="007E35E4" w:rsidRDefault="007E35E4" w:rsidP="007E35E4">
      <w:pPr>
        <w:pStyle w:val="a3"/>
        <w:numPr>
          <w:ilvl w:val="1"/>
          <w:numId w:val="20"/>
        </w:numPr>
        <w:ind w:leftChars="0"/>
      </w:pPr>
      <w:r>
        <w:rPr>
          <w:rFonts w:ascii="ＭＳ 明朝" w:eastAsia="ＭＳ 明朝" w:hAnsi="ＭＳ 明朝" w:cs="ＭＳ 明朝" w:hint="eastAsia"/>
        </w:rPr>
        <w:t>国保料</w:t>
      </w:r>
      <w:r>
        <w:rPr>
          <w:rFonts w:hint="eastAsia"/>
        </w:rPr>
        <w:t>の引き下げのために、一般会計からの法定外繰り入れは削減せず充実させること。</w:t>
      </w:r>
    </w:p>
    <w:p w14:paraId="5A0BA948" w14:textId="77777777" w:rsidR="007E35E4" w:rsidRDefault="007E35E4" w:rsidP="007E35E4">
      <w:pPr>
        <w:pStyle w:val="a3"/>
        <w:numPr>
          <w:ilvl w:val="1"/>
          <w:numId w:val="20"/>
        </w:numPr>
        <w:ind w:leftChars="0"/>
      </w:pPr>
      <w:r>
        <w:rPr>
          <w:rFonts w:hint="eastAsia"/>
        </w:rPr>
        <w:t>子どもの保険料の均等割軽減の対象を区独自で就学児童まで拡大すること。</w:t>
      </w:r>
    </w:p>
    <w:p w14:paraId="0C6A0C73" w14:textId="77777777" w:rsidR="007E35E4" w:rsidRDefault="007E35E4" w:rsidP="007E35E4">
      <w:pPr>
        <w:pStyle w:val="a3"/>
        <w:numPr>
          <w:ilvl w:val="1"/>
          <w:numId w:val="20"/>
        </w:numPr>
        <w:ind w:leftChars="0"/>
      </w:pPr>
      <w:r>
        <w:rPr>
          <w:rFonts w:hint="eastAsia"/>
        </w:rPr>
        <w:t>保険料未納を余儀なくされている被保険者からの保険証の取り上げをやめること。</w:t>
      </w:r>
    </w:p>
    <w:p w14:paraId="5B6C415C" w14:textId="77777777" w:rsidR="007E35E4" w:rsidRDefault="007E35E4" w:rsidP="007E35E4">
      <w:pPr>
        <w:pStyle w:val="a3"/>
        <w:numPr>
          <w:ilvl w:val="0"/>
          <w:numId w:val="20"/>
        </w:numPr>
        <w:ind w:leftChars="0"/>
      </w:pPr>
      <w:r>
        <w:rPr>
          <w:rFonts w:hint="eastAsia"/>
        </w:rPr>
        <w:t>住民税をはじめ医療保険料、介護保険料などの滞納者への丁寧な対応を行い、生活費にあたる預金及び給与の差し押さえはやめること。</w:t>
      </w:r>
    </w:p>
    <w:p w14:paraId="63145F5B" w14:textId="77777777" w:rsidR="007E35E4" w:rsidRDefault="007E35E4" w:rsidP="007E35E4">
      <w:pPr>
        <w:numPr>
          <w:ilvl w:val="0"/>
          <w:numId w:val="20"/>
        </w:numPr>
      </w:pPr>
      <w:r>
        <w:rPr>
          <w:rFonts w:hint="eastAsia"/>
        </w:rPr>
        <w:t>大地震対策を強化するために、旧耐震基準の木造住宅の耐震助成を全額助成に戻すと共に、耐震改修助成を拡充すること。</w:t>
      </w:r>
    </w:p>
    <w:p w14:paraId="1F9B0658" w14:textId="77777777" w:rsidR="007E35E4" w:rsidRDefault="007E35E4" w:rsidP="007E35E4">
      <w:pPr>
        <w:numPr>
          <w:ilvl w:val="0"/>
          <w:numId w:val="20"/>
        </w:numPr>
      </w:pPr>
      <w:r>
        <w:rPr>
          <w:rFonts w:hint="eastAsia"/>
        </w:rPr>
        <w:t>区営住宅、高齢者福祉住宅の増設を行うこと。</w:t>
      </w:r>
    </w:p>
    <w:p w14:paraId="194F211B" w14:textId="57D20E4F" w:rsidR="007E35E4" w:rsidRDefault="007E35E4" w:rsidP="007E35E4">
      <w:pPr>
        <w:numPr>
          <w:ilvl w:val="0"/>
          <w:numId w:val="20"/>
        </w:numPr>
      </w:pPr>
      <w:r>
        <w:rPr>
          <w:rFonts w:hint="eastAsia"/>
        </w:rPr>
        <w:t>高齢者の家賃助成制度は</w:t>
      </w:r>
      <w:r w:rsidR="003475C2">
        <w:rPr>
          <w:rFonts w:hint="eastAsia"/>
        </w:rPr>
        <w:t>年１回から年２回とし、</w:t>
      </w:r>
      <w:r>
        <w:rPr>
          <w:rFonts w:hint="eastAsia"/>
        </w:rPr>
        <w:t>6年間の制限をなくし資格要件を欠くまで継続すること。</w:t>
      </w:r>
    </w:p>
    <w:p w14:paraId="0BB5D90F" w14:textId="77777777" w:rsidR="007E35E4" w:rsidRDefault="007E35E4" w:rsidP="007E35E4">
      <w:pPr>
        <w:numPr>
          <w:ilvl w:val="0"/>
          <w:numId w:val="20"/>
        </w:numPr>
      </w:pPr>
      <w:r>
        <w:rPr>
          <w:rFonts w:hint="eastAsia"/>
        </w:rPr>
        <w:t>性的指向および性自認等により困難を抱えているＬＧＢＴＱ等当事者の社会生活上の不利益を解消するために、パートナーシップ制度をつくり、公的住宅の入居や病院などの付き添いなど異性カップルと同様な対応ができるようにすること。</w:t>
      </w:r>
    </w:p>
    <w:p w14:paraId="5A54DC87" w14:textId="77777777" w:rsidR="007E35E4" w:rsidRDefault="007E35E4" w:rsidP="007E35E4">
      <w:pPr>
        <w:numPr>
          <w:ilvl w:val="0"/>
          <w:numId w:val="20"/>
        </w:numPr>
      </w:pPr>
      <w:r>
        <w:rPr>
          <w:rFonts w:hint="eastAsia"/>
        </w:rPr>
        <w:t>地球温暖化ガスの削減目標については、国が公表した目標よりも高い目標で計画を設定し、再生可能エネルギー、省エネルギーの普及を計画的に推進すること。</w:t>
      </w:r>
    </w:p>
    <w:p w14:paraId="049D1D35" w14:textId="77777777" w:rsidR="007E35E4" w:rsidRDefault="007E35E4" w:rsidP="007E35E4">
      <w:pPr>
        <w:numPr>
          <w:ilvl w:val="0"/>
          <w:numId w:val="20"/>
        </w:numPr>
      </w:pPr>
      <w:r>
        <w:rPr>
          <w:rFonts w:hint="eastAsia"/>
        </w:rPr>
        <w:t>高齢者・障がい者・保育などに係わるケア労働者の労働条件を改善するために、独自の補助制度を拡充すること。</w:t>
      </w:r>
    </w:p>
    <w:p w14:paraId="10DA453A" w14:textId="009D3488" w:rsidR="007E35E4" w:rsidRPr="007E35E4" w:rsidRDefault="007E35E4" w:rsidP="007E35E4">
      <w:pPr>
        <w:rPr>
          <w:color w:val="FF0000"/>
        </w:rPr>
      </w:pPr>
      <w:r>
        <w:rPr>
          <w:color w:val="FF0000"/>
        </w:rPr>
        <w:br w:type="page"/>
      </w:r>
    </w:p>
    <w:p w14:paraId="209E8249" w14:textId="77777777" w:rsidR="007E35E4" w:rsidRPr="00BA515E" w:rsidRDefault="007E35E4" w:rsidP="007E35E4">
      <w:pPr>
        <w:rPr>
          <w:b/>
          <w:sz w:val="36"/>
          <w:szCs w:val="36"/>
          <w:bdr w:val="single" w:sz="4" w:space="0" w:color="auto"/>
        </w:rPr>
      </w:pPr>
      <w:r w:rsidRPr="00BA515E">
        <w:rPr>
          <w:rFonts w:hint="eastAsia"/>
          <w:b/>
          <w:sz w:val="36"/>
          <w:szCs w:val="36"/>
          <w:bdr w:val="single" w:sz="4" w:space="0" w:color="auto"/>
        </w:rPr>
        <w:lastRenderedPageBreak/>
        <w:t xml:space="preserve">分　野　別　要　望 </w:t>
      </w:r>
    </w:p>
    <w:p w14:paraId="7BF8F78B" w14:textId="77777777" w:rsidR="007E35E4" w:rsidRDefault="007E35E4" w:rsidP="007E35E4">
      <w:pPr>
        <w:rPr>
          <w:b/>
          <w:sz w:val="28"/>
          <w:szCs w:val="28"/>
        </w:rPr>
      </w:pPr>
    </w:p>
    <w:p w14:paraId="193D8536" w14:textId="52D2CFDC" w:rsidR="007E35E4" w:rsidRPr="00B61BD2" w:rsidRDefault="005C22C9" w:rsidP="007E35E4">
      <w:pPr>
        <w:rPr>
          <w:b/>
          <w:sz w:val="28"/>
          <w:szCs w:val="28"/>
        </w:rPr>
      </w:pPr>
      <w:r>
        <w:rPr>
          <w:rFonts w:hint="eastAsia"/>
          <w:b/>
          <w:sz w:val="28"/>
          <w:szCs w:val="28"/>
        </w:rPr>
        <w:t>１</w:t>
      </w:r>
      <w:r w:rsidR="007E35E4" w:rsidRPr="00B61BD2">
        <w:rPr>
          <w:rFonts w:hint="eastAsia"/>
          <w:b/>
          <w:sz w:val="28"/>
          <w:szCs w:val="28"/>
        </w:rPr>
        <w:t>．災害からいのちと財産を守るために</w:t>
      </w:r>
    </w:p>
    <w:p w14:paraId="682C29E1" w14:textId="77777777" w:rsidR="007E35E4" w:rsidRPr="00403F96" w:rsidRDefault="007E35E4" w:rsidP="007E35E4">
      <w:pPr>
        <w:rPr>
          <w:color w:val="FF0000"/>
        </w:rPr>
      </w:pPr>
    </w:p>
    <w:p w14:paraId="014F7E99" w14:textId="77777777" w:rsidR="007E35E4" w:rsidRPr="00103E55" w:rsidRDefault="007E35E4" w:rsidP="007E35E4">
      <w:pPr>
        <w:pStyle w:val="a3"/>
        <w:numPr>
          <w:ilvl w:val="0"/>
          <w:numId w:val="14"/>
        </w:numPr>
        <w:ind w:leftChars="0"/>
      </w:pPr>
      <w:r>
        <w:rPr>
          <w:rFonts w:hint="eastAsia"/>
        </w:rPr>
        <w:t>特別区人事・厚生事務組合とも連携し、り災などによって住居に困窮した世帯に対する一時宿泊所を区内にも設置すること。</w:t>
      </w:r>
    </w:p>
    <w:p w14:paraId="61B86F99" w14:textId="77777777" w:rsidR="007E35E4" w:rsidRDefault="007E35E4" w:rsidP="007E35E4">
      <w:pPr>
        <w:pStyle w:val="a3"/>
        <w:numPr>
          <w:ilvl w:val="0"/>
          <w:numId w:val="14"/>
        </w:numPr>
        <w:ind w:leftChars="0"/>
      </w:pPr>
      <w:r>
        <w:rPr>
          <w:rFonts w:hint="eastAsia"/>
        </w:rPr>
        <w:t>土砂災害（特別）警戒区域を中心とした大地震や集中豪雨対策として、がけ・擁壁改修助成制度の助成水準を引き上げること。</w:t>
      </w:r>
    </w:p>
    <w:p w14:paraId="7B9E2D60" w14:textId="77777777" w:rsidR="007E35E4" w:rsidRDefault="007E35E4" w:rsidP="007E35E4">
      <w:pPr>
        <w:pStyle w:val="a3"/>
        <w:numPr>
          <w:ilvl w:val="0"/>
          <w:numId w:val="14"/>
        </w:numPr>
        <w:ind w:leftChars="0"/>
      </w:pPr>
      <w:r>
        <w:rPr>
          <w:rFonts w:hint="eastAsia"/>
        </w:rPr>
        <w:t>男女平等・共同参画や多様な性が尊重される社会づくりの観点から、防災訓練や避難所運営訓練など、災害対策のあらゆる場で男女平等・共同参画と性的マイノリティーへ配慮し、周知、研修、実践を徹底すること。</w:t>
      </w:r>
    </w:p>
    <w:p w14:paraId="7E3FBDA6" w14:textId="3A498751" w:rsidR="007E35E4" w:rsidRDefault="007E35E4" w:rsidP="007E35E4">
      <w:pPr>
        <w:pStyle w:val="a3"/>
        <w:numPr>
          <w:ilvl w:val="0"/>
          <w:numId w:val="14"/>
        </w:numPr>
        <w:ind w:leftChars="0"/>
      </w:pPr>
      <w:r>
        <w:rPr>
          <w:rFonts w:hint="eastAsia"/>
        </w:rPr>
        <w:t>浸水被害防止のため、目黒川、呑川</w:t>
      </w:r>
      <w:r w:rsidR="006031FD">
        <w:rPr>
          <w:rFonts w:hint="eastAsia"/>
        </w:rPr>
        <w:t>、</w:t>
      </w:r>
      <w:r>
        <w:rPr>
          <w:rFonts w:hint="eastAsia"/>
        </w:rPr>
        <w:t>蛇崩川の幹線流域対策（10ミリ対応）を早急に進めること。</w:t>
      </w:r>
    </w:p>
    <w:p w14:paraId="6E5B7A38" w14:textId="77777777" w:rsidR="007E35E4" w:rsidRDefault="007E35E4" w:rsidP="007E35E4">
      <w:pPr>
        <w:rPr>
          <w:b/>
          <w:sz w:val="28"/>
          <w:szCs w:val="28"/>
        </w:rPr>
      </w:pPr>
    </w:p>
    <w:p w14:paraId="48F3CB79" w14:textId="15778B1E" w:rsidR="00377535" w:rsidRDefault="00377535" w:rsidP="009018CA">
      <w:pPr>
        <w:rPr>
          <w:color w:val="FF0000"/>
        </w:rPr>
      </w:pPr>
    </w:p>
    <w:p w14:paraId="50B170FE" w14:textId="77777777" w:rsidR="007E35E4" w:rsidRPr="00837AD4" w:rsidRDefault="007E35E4" w:rsidP="007E35E4">
      <w:pPr>
        <w:rPr>
          <w:b/>
          <w:sz w:val="28"/>
          <w:szCs w:val="28"/>
        </w:rPr>
      </w:pPr>
      <w:r>
        <w:rPr>
          <w:rFonts w:hint="eastAsia"/>
          <w:b/>
          <w:sz w:val="28"/>
          <w:szCs w:val="28"/>
        </w:rPr>
        <w:t>２</w:t>
      </w:r>
      <w:r w:rsidRPr="00837AD4">
        <w:rPr>
          <w:rFonts w:hint="eastAsia"/>
          <w:b/>
          <w:sz w:val="28"/>
          <w:szCs w:val="28"/>
        </w:rPr>
        <w:t>．高齢者福祉、介護施策</w:t>
      </w:r>
      <w:r>
        <w:rPr>
          <w:rFonts w:hint="eastAsia"/>
          <w:b/>
          <w:sz w:val="28"/>
          <w:szCs w:val="28"/>
        </w:rPr>
        <w:t>、生活福祉</w:t>
      </w:r>
      <w:r w:rsidRPr="00837AD4">
        <w:rPr>
          <w:rFonts w:hint="eastAsia"/>
          <w:b/>
          <w:sz w:val="28"/>
          <w:szCs w:val="28"/>
        </w:rPr>
        <w:t>の充実を</w:t>
      </w:r>
    </w:p>
    <w:p w14:paraId="4248A341" w14:textId="77777777" w:rsidR="007E35E4" w:rsidRPr="00403F96" w:rsidRDefault="007E35E4" w:rsidP="007E35E4">
      <w:pPr>
        <w:pStyle w:val="a3"/>
        <w:ind w:leftChars="0" w:left="420"/>
        <w:rPr>
          <w:color w:val="FF0000"/>
          <w:szCs w:val="24"/>
        </w:rPr>
      </w:pPr>
    </w:p>
    <w:p w14:paraId="77ABCC6D" w14:textId="77777777" w:rsidR="007E35E4" w:rsidRPr="00C34436" w:rsidRDefault="007E35E4" w:rsidP="007E35E4">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低所得者への介護保険料減免制度の条件である、生活保護基準月額の</w:t>
      </w:r>
      <w:r>
        <w:rPr>
          <w:rFonts w:ascii="ＭＳ 明朝" w:eastAsia="ＭＳ 明朝" w:hAnsi="ＭＳ 明朝" w:hint="eastAsia"/>
          <w:szCs w:val="24"/>
        </w:rPr>
        <w:t>1</w:t>
      </w:r>
      <w:r>
        <w:rPr>
          <w:rFonts w:ascii="ＭＳ 明朝" w:eastAsia="ＭＳ 明朝" w:hAnsi="ＭＳ 明朝"/>
          <w:szCs w:val="24"/>
        </w:rPr>
        <w:t>.15</w:t>
      </w:r>
      <w:r w:rsidRPr="00C34436">
        <w:rPr>
          <w:rFonts w:ascii="ＭＳ 明朝" w:eastAsia="ＭＳ 明朝" w:hAnsi="ＭＳ 明朝" w:hint="eastAsia"/>
          <w:szCs w:val="24"/>
        </w:rPr>
        <w:t>基準以下を引き上げ、預貯金300万円以下という条件を緩和すること。</w:t>
      </w:r>
    </w:p>
    <w:p w14:paraId="14CE6D4F" w14:textId="77777777" w:rsidR="007E35E4" w:rsidRPr="00C34436" w:rsidRDefault="007E35E4" w:rsidP="007E35E4">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高齢者自立支援住宅改修給付については、住民税非課税者の減免制度を設けること。</w:t>
      </w:r>
    </w:p>
    <w:p w14:paraId="4E441EFA" w14:textId="77777777" w:rsidR="007E35E4" w:rsidRDefault="007E35E4" w:rsidP="007E35E4">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ユニット型</w:t>
      </w:r>
      <w:r>
        <w:rPr>
          <w:rFonts w:ascii="ＭＳ 明朝" w:eastAsia="ＭＳ 明朝" w:hAnsi="ＭＳ 明朝" w:hint="eastAsia"/>
          <w:szCs w:val="24"/>
        </w:rPr>
        <w:t>特別養護老人ホーム</w:t>
      </w:r>
      <w:r w:rsidRPr="00C34436">
        <w:rPr>
          <w:rFonts w:ascii="ＭＳ 明朝" w:eastAsia="ＭＳ 明朝" w:hAnsi="ＭＳ 明朝" w:hint="eastAsia"/>
          <w:szCs w:val="24"/>
        </w:rPr>
        <w:t>の</w:t>
      </w:r>
      <w:r>
        <w:rPr>
          <w:rFonts w:ascii="ＭＳ 明朝" w:eastAsia="ＭＳ 明朝" w:hAnsi="ＭＳ 明朝" w:hint="eastAsia"/>
          <w:szCs w:val="24"/>
        </w:rPr>
        <w:t>宿泊費と食費について</w:t>
      </w:r>
      <w:r w:rsidRPr="00C34436">
        <w:rPr>
          <w:rFonts w:ascii="ＭＳ 明朝" w:eastAsia="ＭＳ 明朝" w:hAnsi="ＭＳ 明朝" w:hint="eastAsia"/>
          <w:szCs w:val="24"/>
        </w:rPr>
        <w:t>、低所得者向けの軽減措置を新たに設けること。</w:t>
      </w:r>
    </w:p>
    <w:p w14:paraId="26654E43" w14:textId="77777777" w:rsidR="007E35E4" w:rsidRDefault="007E35E4" w:rsidP="007E35E4">
      <w:pPr>
        <w:pStyle w:val="a3"/>
        <w:numPr>
          <w:ilvl w:val="0"/>
          <w:numId w:val="12"/>
        </w:numPr>
        <w:ind w:leftChars="0"/>
        <w:rPr>
          <w:rFonts w:ascii="ＭＳ 明朝" w:eastAsia="ＭＳ 明朝" w:hAnsi="ＭＳ 明朝"/>
          <w:szCs w:val="24"/>
        </w:rPr>
      </w:pPr>
      <w:r>
        <w:rPr>
          <w:rFonts w:ascii="ＭＳ 明朝" w:eastAsia="ＭＳ 明朝" w:hAnsi="ＭＳ 明朝" w:hint="eastAsia"/>
          <w:szCs w:val="24"/>
        </w:rPr>
        <w:t>軽費老人ホームないしケアハウスの整備を進めること。</w:t>
      </w:r>
    </w:p>
    <w:p w14:paraId="17783A55" w14:textId="77777777" w:rsidR="007E35E4" w:rsidRPr="00C34436" w:rsidRDefault="007E35E4" w:rsidP="007E35E4">
      <w:pPr>
        <w:pStyle w:val="a3"/>
        <w:numPr>
          <w:ilvl w:val="0"/>
          <w:numId w:val="12"/>
        </w:numPr>
        <w:ind w:leftChars="0"/>
        <w:rPr>
          <w:rFonts w:ascii="ＭＳ 明朝" w:eastAsia="ＭＳ 明朝" w:hAnsi="ＭＳ 明朝"/>
          <w:szCs w:val="24"/>
        </w:rPr>
      </w:pPr>
      <w:r>
        <w:rPr>
          <w:rFonts w:ascii="ＭＳ 明朝" w:eastAsia="ＭＳ 明朝" w:hAnsi="ＭＳ 明朝" w:hint="eastAsia"/>
          <w:szCs w:val="24"/>
        </w:rPr>
        <w:t>社会福祉法人の運営する特別養護老人ホームにも夜間看護師を配置できるよう区として援助すること。</w:t>
      </w:r>
    </w:p>
    <w:p w14:paraId="7A62881F" w14:textId="77777777" w:rsidR="007E35E4" w:rsidRPr="00C34436" w:rsidRDefault="007E35E4" w:rsidP="007E35E4">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ショートステイを拡充すること。</w:t>
      </w:r>
    </w:p>
    <w:p w14:paraId="310D04C6" w14:textId="77777777" w:rsidR="007E35E4" w:rsidRDefault="007E35E4" w:rsidP="007E35E4">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高齢者在宅支援ヘルパー派遣の対象を、</w:t>
      </w:r>
      <w:r w:rsidRPr="0068324F">
        <w:rPr>
          <w:rFonts w:ascii="ＭＳ 明朝" w:eastAsia="ＭＳ 明朝" w:hAnsi="ＭＳ 明朝" w:hint="eastAsia"/>
          <w:szCs w:val="24"/>
        </w:rPr>
        <w:t>銭湯</w:t>
      </w:r>
      <w:r>
        <w:rPr>
          <w:rFonts w:ascii="ＭＳ 明朝" w:eastAsia="ＭＳ 明朝" w:hAnsi="ＭＳ 明朝" w:hint="eastAsia"/>
          <w:szCs w:val="24"/>
        </w:rPr>
        <w:t>介助</w:t>
      </w:r>
      <w:r w:rsidRPr="0068324F">
        <w:rPr>
          <w:rFonts w:ascii="ＭＳ 明朝" w:eastAsia="ＭＳ 明朝" w:hAnsi="ＭＳ 明朝" w:hint="eastAsia"/>
          <w:szCs w:val="24"/>
        </w:rPr>
        <w:t>、理美容</w:t>
      </w:r>
      <w:r>
        <w:rPr>
          <w:rFonts w:ascii="ＭＳ 明朝" w:eastAsia="ＭＳ 明朝" w:hAnsi="ＭＳ 明朝" w:hint="eastAsia"/>
          <w:szCs w:val="24"/>
        </w:rPr>
        <w:t>介助、身体上の急変などの緊急一時対応、生活管理指導</w:t>
      </w:r>
      <w:r w:rsidRPr="0068324F">
        <w:rPr>
          <w:rFonts w:ascii="ＭＳ 明朝" w:eastAsia="ＭＳ 明朝" w:hAnsi="ＭＳ 明朝" w:hint="eastAsia"/>
          <w:szCs w:val="24"/>
        </w:rPr>
        <w:t>以外の外</w:t>
      </w:r>
      <w:r w:rsidRPr="00C34436">
        <w:rPr>
          <w:rFonts w:ascii="ＭＳ 明朝" w:eastAsia="ＭＳ 明朝" w:hAnsi="ＭＳ 明朝" w:hint="eastAsia"/>
          <w:szCs w:val="24"/>
        </w:rPr>
        <w:t>出にも拡充すること。</w:t>
      </w:r>
    </w:p>
    <w:p w14:paraId="5B7CEEFA" w14:textId="77777777" w:rsidR="007E35E4" w:rsidRDefault="007E35E4" w:rsidP="007E35E4">
      <w:pPr>
        <w:pStyle w:val="a3"/>
        <w:numPr>
          <w:ilvl w:val="0"/>
          <w:numId w:val="12"/>
        </w:numPr>
        <w:ind w:leftChars="0"/>
        <w:rPr>
          <w:rFonts w:ascii="ＭＳ 明朝" w:eastAsia="ＭＳ 明朝" w:hAnsi="ＭＳ 明朝"/>
          <w:szCs w:val="24"/>
        </w:rPr>
      </w:pPr>
      <w:r>
        <w:rPr>
          <w:rFonts w:ascii="ＭＳ 明朝" w:eastAsia="ＭＳ 明朝" w:hAnsi="ＭＳ 明朝" w:hint="eastAsia"/>
          <w:szCs w:val="24"/>
        </w:rPr>
        <w:t>生活保護利用者への支援を強めるため、ケースワーカーを増員すること。</w:t>
      </w:r>
    </w:p>
    <w:p w14:paraId="62E8DEDC" w14:textId="77777777" w:rsidR="007E35E4" w:rsidRPr="00C34436" w:rsidRDefault="007E35E4" w:rsidP="007E35E4">
      <w:pPr>
        <w:pStyle w:val="a3"/>
        <w:numPr>
          <w:ilvl w:val="0"/>
          <w:numId w:val="12"/>
        </w:numPr>
        <w:ind w:leftChars="0"/>
        <w:rPr>
          <w:rFonts w:ascii="ＭＳ 明朝" w:eastAsia="ＭＳ 明朝" w:hAnsi="ＭＳ 明朝"/>
          <w:szCs w:val="24"/>
        </w:rPr>
      </w:pPr>
      <w:r w:rsidRPr="00C34436">
        <w:rPr>
          <w:rFonts w:ascii="ＭＳ 明朝" w:eastAsia="ＭＳ 明朝" w:hAnsi="ＭＳ 明朝" w:hint="eastAsia"/>
          <w:szCs w:val="24"/>
        </w:rPr>
        <w:t>地域包括支援センターのブランチ（支所）を早急に設置すること。</w:t>
      </w:r>
    </w:p>
    <w:p w14:paraId="1ABA894C" w14:textId="77777777" w:rsidR="007E35E4" w:rsidRPr="002066B0" w:rsidRDefault="007E35E4" w:rsidP="007E35E4"/>
    <w:p w14:paraId="0131E741" w14:textId="77777777" w:rsidR="007E35E4" w:rsidRPr="003C2913" w:rsidRDefault="007E35E4" w:rsidP="007E35E4">
      <w:pPr>
        <w:rPr>
          <w:b/>
          <w:sz w:val="28"/>
          <w:szCs w:val="28"/>
        </w:rPr>
      </w:pPr>
      <w:r>
        <w:rPr>
          <w:rFonts w:hint="eastAsia"/>
          <w:b/>
          <w:sz w:val="28"/>
          <w:szCs w:val="28"/>
        </w:rPr>
        <w:lastRenderedPageBreak/>
        <w:t>３</w:t>
      </w:r>
      <w:r w:rsidRPr="003C2913">
        <w:rPr>
          <w:rFonts w:hint="eastAsia"/>
          <w:b/>
          <w:sz w:val="28"/>
          <w:szCs w:val="28"/>
        </w:rPr>
        <w:t>．障</w:t>
      </w:r>
      <w:r>
        <w:rPr>
          <w:rFonts w:hint="eastAsia"/>
          <w:b/>
          <w:sz w:val="28"/>
          <w:szCs w:val="28"/>
        </w:rPr>
        <w:t>がい</w:t>
      </w:r>
      <w:r w:rsidRPr="003C2913">
        <w:rPr>
          <w:rFonts w:hint="eastAsia"/>
          <w:b/>
          <w:sz w:val="28"/>
          <w:szCs w:val="28"/>
        </w:rPr>
        <w:t>者施策の充実を</w:t>
      </w:r>
    </w:p>
    <w:p w14:paraId="72815664" w14:textId="77777777" w:rsidR="007E35E4" w:rsidRPr="00403F96" w:rsidRDefault="007E35E4" w:rsidP="007E35E4">
      <w:pPr>
        <w:rPr>
          <w:color w:val="FF0000"/>
        </w:rPr>
      </w:pPr>
    </w:p>
    <w:p w14:paraId="66DC39DB" w14:textId="77777777" w:rsidR="007E35E4" w:rsidRPr="0068324F" w:rsidRDefault="007E35E4" w:rsidP="007E35E4">
      <w:pPr>
        <w:pStyle w:val="a3"/>
        <w:numPr>
          <w:ilvl w:val="0"/>
          <w:numId w:val="3"/>
        </w:numPr>
        <w:ind w:leftChars="0"/>
        <w:rPr>
          <w:rFonts w:ascii="ＭＳ 明朝" w:eastAsia="ＭＳ 明朝" w:hAnsi="ＭＳ 明朝"/>
          <w:szCs w:val="24"/>
        </w:rPr>
      </w:pPr>
      <w:r w:rsidRPr="00D460B6">
        <w:rPr>
          <w:rFonts w:ascii="ＭＳ 明朝" w:eastAsia="ＭＳ 明朝" w:hAnsi="ＭＳ 明朝" w:hint="eastAsia"/>
          <w:szCs w:val="24"/>
        </w:rPr>
        <w:t>重度障害者等就労支援特別事業</w:t>
      </w:r>
      <w:r>
        <w:rPr>
          <w:rFonts w:ascii="ＭＳ 明朝" w:eastAsia="ＭＳ 明朝" w:hAnsi="ＭＳ 明朝" w:hint="eastAsia"/>
          <w:szCs w:val="24"/>
        </w:rPr>
        <w:t>を区としても早く実施すること。</w:t>
      </w:r>
    </w:p>
    <w:p w14:paraId="29A471C8" w14:textId="77777777" w:rsidR="007E35E4" w:rsidRDefault="007E35E4" w:rsidP="007E35E4">
      <w:pPr>
        <w:pStyle w:val="a3"/>
        <w:numPr>
          <w:ilvl w:val="0"/>
          <w:numId w:val="3"/>
        </w:numPr>
        <w:ind w:leftChars="0"/>
        <w:rPr>
          <w:rFonts w:ascii="ＭＳ 明朝" w:eastAsia="ＭＳ 明朝" w:hAnsi="ＭＳ 明朝"/>
          <w:szCs w:val="24"/>
        </w:rPr>
      </w:pPr>
      <w:r w:rsidRPr="00C34436">
        <w:rPr>
          <w:rFonts w:ascii="ＭＳ 明朝" w:eastAsia="ＭＳ 明朝" w:hAnsi="ＭＳ 明朝" w:hint="eastAsia"/>
          <w:szCs w:val="24"/>
        </w:rPr>
        <w:t>高次脳機能障がい者が、地域で就労できるよう場の</w:t>
      </w:r>
      <w:r>
        <w:rPr>
          <w:rFonts w:ascii="ＭＳ 明朝" w:eastAsia="ＭＳ 明朝" w:hAnsi="ＭＳ 明朝" w:hint="eastAsia"/>
          <w:szCs w:val="24"/>
        </w:rPr>
        <w:t>確保に努めること。</w:t>
      </w:r>
    </w:p>
    <w:p w14:paraId="24ADDCBA" w14:textId="77777777" w:rsidR="007E35E4" w:rsidRDefault="007E35E4" w:rsidP="007E35E4">
      <w:pPr>
        <w:pStyle w:val="a3"/>
        <w:numPr>
          <w:ilvl w:val="0"/>
          <w:numId w:val="3"/>
        </w:numPr>
        <w:ind w:leftChars="0"/>
        <w:rPr>
          <w:rFonts w:ascii="ＭＳ 明朝" w:eastAsia="ＭＳ 明朝" w:hAnsi="ＭＳ 明朝"/>
          <w:szCs w:val="24"/>
        </w:rPr>
      </w:pPr>
      <w:r w:rsidRPr="0068324F">
        <w:rPr>
          <w:rFonts w:ascii="ＭＳ 明朝" w:eastAsia="ＭＳ 明朝" w:hAnsi="ＭＳ 明朝" w:hint="eastAsia"/>
          <w:szCs w:val="24"/>
        </w:rPr>
        <w:t>中等度難聴者への補聴器購入の助成を行うこと。</w:t>
      </w:r>
    </w:p>
    <w:p w14:paraId="3CF98198" w14:textId="77777777" w:rsidR="007E35E4" w:rsidRDefault="007E35E4" w:rsidP="007E35E4">
      <w:pPr>
        <w:pStyle w:val="a3"/>
        <w:numPr>
          <w:ilvl w:val="0"/>
          <w:numId w:val="3"/>
        </w:numPr>
        <w:ind w:leftChars="0"/>
        <w:rPr>
          <w:rFonts w:ascii="ＭＳ 明朝" w:eastAsia="ＭＳ 明朝" w:hAnsi="ＭＳ 明朝"/>
          <w:szCs w:val="24"/>
        </w:rPr>
      </w:pPr>
      <w:r w:rsidRPr="00C34436">
        <w:rPr>
          <w:rFonts w:ascii="ＭＳ 明朝" w:eastAsia="ＭＳ 明朝" w:hAnsi="ＭＳ 明朝" w:hint="eastAsia"/>
          <w:szCs w:val="24"/>
        </w:rPr>
        <w:t>難聴者の意思疎通のために、タブレット端末を利用した遠隔手話通話や筆談サービスを導入すること。</w:t>
      </w:r>
    </w:p>
    <w:p w14:paraId="4AED7CA2" w14:textId="77777777" w:rsidR="007E35E4" w:rsidRDefault="007E35E4" w:rsidP="007E35E4">
      <w:pPr>
        <w:pStyle w:val="a3"/>
        <w:numPr>
          <w:ilvl w:val="0"/>
          <w:numId w:val="3"/>
        </w:numPr>
        <w:ind w:leftChars="0"/>
        <w:rPr>
          <w:rFonts w:ascii="ＭＳ 明朝" w:eastAsia="ＭＳ 明朝" w:hAnsi="ＭＳ 明朝"/>
          <w:szCs w:val="24"/>
        </w:rPr>
      </w:pPr>
      <w:r>
        <w:rPr>
          <w:rFonts w:ascii="ＭＳ 明朝" w:eastAsia="ＭＳ 明朝" w:hAnsi="ＭＳ 明朝" w:hint="eastAsia"/>
          <w:szCs w:val="24"/>
        </w:rPr>
        <w:t>区の委託事業である基幹相談支援センターが早く本来の役割を発揮できるよう、人員体制の整備などに区が必要な補助を行うこと。</w:t>
      </w:r>
    </w:p>
    <w:p w14:paraId="2620BAF8" w14:textId="6F92B9C2" w:rsidR="007E35E4" w:rsidRDefault="007E35E4" w:rsidP="009018CA">
      <w:pPr>
        <w:rPr>
          <w:color w:val="FF0000"/>
        </w:rPr>
      </w:pPr>
    </w:p>
    <w:p w14:paraId="6AED49A0" w14:textId="77777777" w:rsidR="007E35E4" w:rsidRDefault="007E35E4" w:rsidP="009018CA">
      <w:pPr>
        <w:rPr>
          <w:color w:val="FF0000"/>
        </w:rPr>
      </w:pPr>
    </w:p>
    <w:p w14:paraId="16BFE261" w14:textId="77777777" w:rsidR="007E35E4" w:rsidRDefault="007E35E4" w:rsidP="007E35E4">
      <w:pPr>
        <w:rPr>
          <w:b/>
          <w:sz w:val="28"/>
          <w:szCs w:val="28"/>
        </w:rPr>
      </w:pPr>
      <w:r>
        <w:rPr>
          <w:rFonts w:hint="eastAsia"/>
          <w:b/>
          <w:sz w:val="28"/>
          <w:szCs w:val="28"/>
        </w:rPr>
        <w:t>４</w:t>
      </w:r>
      <w:r w:rsidRPr="00837AD4">
        <w:rPr>
          <w:rFonts w:hint="eastAsia"/>
          <w:b/>
          <w:sz w:val="28"/>
          <w:szCs w:val="28"/>
        </w:rPr>
        <w:t>．子どもの権利を守り、安心して生み育てられる環境を</w:t>
      </w:r>
    </w:p>
    <w:p w14:paraId="5A5C6A1F" w14:textId="77777777" w:rsidR="007E35E4" w:rsidRPr="00A07FED" w:rsidRDefault="007E35E4" w:rsidP="007E35E4">
      <w:pPr>
        <w:rPr>
          <w:rFonts w:ascii="ＭＳ 明朝" w:eastAsia="ＭＳ 明朝" w:hAnsi="ＭＳ 明朝"/>
          <w:szCs w:val="24"/>
        </w:rPr>
      </w:pPr>
    </w:p>
    <w:p w14:paraId="265FFAA9" w14:textId="77777777" w:rsidR="007E35E4" w:rsidRPr="00886391" w:rsidRDefault="007E35E4" w:rsidP="007E35E4">
      <w:pPr>
        <w:pStyle w:val="a3"/>
        <w:numPr>
          <w:ilvl w:val="0"/>
          <w:numId w:val="7"/>
        </w:numPr>
        <w:ind w:leftChars="0"/>
        <w:rPr>
          <w:rFonts w:ascii="ＭＳ 明朝" w:eastAsia="ＭＳ 明朝" w:hAnsi="ＭＳ 明朝"/>
          <w:szCs w:val="24"/>
        </w:rPr>
      </w:pPr>
      <w:r w:rsidRPr="00886391">
        <w:rPr>
          <w:rFonts w:ascii="ＭＳ 明朝" w:eastAsia="ＭＳ 明朝" w:hAnsi="ＭＳ 明朝" w:hint="eastAsia"/>
          <w:szCs w:val="24"/>
        </w:rPr>
        <w:t>病後児保育を目黒区内</w:t>
      </w:r>
      <w:r>
        <w:rPr>
          <w:rFonts w:ascii="ＭＳ 明朝" w:eastAsia="ＭＳ 明朝" w:hAnsi="ＭＳ 明朝" w:hint="eastAsia"/>
          <w:szCs w:val="24"/>
        </w:rPr>
        <w:t>５</w:t>
      </w:r>
      <w:r w:rsidRPr="00886391">
        <w:rPr>
          <w:rFonts w:ascii="ＭＳ 明朝" w:eastAsia="ＭＳ 明朝" w:hAnsi="ＭＳ 明朝" w:hint="eastAsia"/>
          <w:szCs w:val="24"/>
        </w:rPr>
        <w:t>か所すべてに早急に確保すること。保護者の要望の強い病児保育についても検討すること。</w:t>
      </w:r>
    </w:p>
    <w:p w14:paraId="4B1FDF3D" w14:textId="77777777" w:rsidR="007E35E4" w:rsidRPr="00EB5AF8" w:rsidRDefault="007E35E4" w:rsidP="007E35E4">
      <w:pPr>
        <w:pStyle w:val="a3"/>
        <w:numPr>
          <w:ilvl w:val="0"/>
          <w:numId w:val="7"/>
        </w:numPr>
        <w:ind w:leftChars="0"/>
        <w:rPr>
          <w:rFonts w:ascii="ＭＳ 明朝" w:eastAsia="ＭＳ 明朝" w:hAnsi="ＭＳ 明朝"/>
          <w:szCs w:val="24"/>
        </w:rPr>
      </w:pPr>
      <w:r w:rsidRPr="00EB5AF8">
        <w:rPr>
          <w:rFonts w:ascii="ＭＳ 明朝" w:eastAsia="ＭＳ 明朝" w:hAnsi="ＭＳ 明朝" w:hint="eastAsia"/>
          <w:szCs w:val="24"/>
        </w:rPr>
        <w:t>私立幼稚園の入園料補助を</w:t>
      </w:r>
      <w:r w:rsidRPr="00A65CEE">
        <w:rPr>
          <w:rFonts w:ascii="ＭＳ 明朝" w:eastAsia="ＭＳ 明朝" w:hAnsi="ＭＳ 明朝" w:hint="eastAsia"/>
          <w:szCs w:val="24"/>
        </w:rPr>
        <w:t>近隣区と同水準の約１０万円</w:t>
      </w:r>
      <w:r w:rsidRPr="00EB5AF8">
        <w:rPr>
          <w:rFonts w:ascii="ＭＳ 明朝" w:eastAsia="ＭＳ 明朝" w:hAnsi="ＭＳ 明朝" w:hint="eastAsia"/>
          <w:szCs w:val="24"/>
        </w:rPr>
        <w:t>に増額すること。</w:t>
      </w:r>
    </w:p>
    <w:p w14:paraId="20C409B1" w14:textId="77777777" w:rsidR="007E35E4" w:rsidRPr="00EB5AF8" w:rsidRDefault="007E35E4" w:rsidP="007E35E4">
      <w:pPr>
        <w:pStyle w:val="a3"/>
        <w:numPr>
          <w:ilvl w:val="0"/>
          <w:numId w:val="7"/>
        </w:numPr>
        <w:ind w:leftChars="0"/>
        <w:rPr>
          <w:rFonts w:ascii="ＭＳ 明朝" w:eastAsia="ＭＳ 明朝" w:hAnsi="ＭＳ 明朝"/>
          <w:szCs w:val="24"/>
        </w:rPr>
      </w:pPr>
      <w:r w:rsidRPr="00705654">
        <w:rPr>
          <w:rFonts w:ascii="ＭＳ 明朝" w:eastAsia="ＭＳ 明朝" w:hAnsi="ＭＳ 明朝" w:hint="eastAsia"/>
          <w:szCs w:val="24"/>
        </w:rPr>
        <w:t>男性の不妊治療に対して</w:t>
      </w:r>
      <w:r>
        <w:rPr>
          <w:rFonts w:ascii="ＭＳ 明朝" w:eastAsia="ＭＳ 明朝" w:hAnsi="ＭＳ 明朝" w:hint="eastAsia"/>
          <w:szCs w:val="24"/>
        </w:rPr>
        <w:t>、</w:t>
      </w:r>
      <w:r w:rsidRPr="00EB5AF8">
        <w:rPr>
          <w:rFonts w:ascii="ＭＳ 明朝" w:eastAsia="ＭＳ 明朝" w:hAnsi="ＭＳ 明朝" w:hint="eastAsia"/>
          <w:szCs w:val="24"/>
        </w:rPr>
        <w:t>東京都の助成金に上乗せして区独自の助成を行うこと。</w:t>
      </w:r>
    </w:p>
    <w:p w14:paraId="1BB49FAC" w14:textId="77777777" w:rsidR="007E35E4" w:rsidRPr="009B0959" w:rsidRDefault="007E35E4" w:rsidP="007E35E4">
      <w:pPr>
        <w:pStyle w:val="a3"/>
        <w:numPr>
          <w:ilvl w:val="0"/>
          <w:numId w:val="7"/>
        </w:numPr>
        <w:ind w:leftChars="0"/>
        <w:rPr>
          <w:rFonts w:ascii="ＭＳ 明朝" w:eastAsia="ＭＳ 明朝" w:hAnsi="ＭＳ 明朝"/>
          <w:szCs w:val="24"/>
        </w:rPr>
      </w:pPr>
      <w:r w:rsidRPr="009B0959">
        <w:rPr>
          <w:rFonts w:ascii="ＭＳ 明朝" w:eastAsia="ＭＳ 明朝" w:hAnsi="ＭＳ 明朝" w:hint="eastAsia"/>
          <w:szCs w:val="24"/>
        </w:rPr>
        <w:t>低所得者に対し、自己負担分について出産費用を助成すること。</w:t>
      </w:r>
    </w:p>
    <w:p w14:paraId="7B5E5130" w14:textId="77777777" w:rsidR="007E35E4" w:rsidRPr="007F3BC1" w:rsidRDefault="007E35E4" w:rsidP="007E35E4"/>
    <w:p w14:paraId="3D1CD90F" w14:textId="3AA750BC" w:rsidR="007E35E4" w:rsidRDefault="007E35E4" w:rsidP="009018CA">
      <w:pPr>
        <w:rPr>
          <w:color w:val="FF0000"/>
        </w:rPr>
      </w:pPr>
    </w:p>
    <w:p w14:paraId="52E0B32C" w14:textId="77777777" w:rsidR="007E35E4" w:rsidRPr="00402965" w:rsidRDefault="007E35E4" w:rsidP="007E35E4">
      <w:pPr>
        <w:rPr>
          <w:b/>
          <w:sz w:val="28"/>
          <w:szCs w:val="28"/>
        </w:rPr>
      </w:pPr>
      <w:r>
        <w:rPr>
          <w:rFonts w:hint="eastAsia"/>
          <w:b/>
          <w:sz w:val="28"/>
          <w:szCs w:val="28"/>
        </w:rPr>
        <w:t>５</w:t>
      </w:r>
      <w:r w:rsidRPr="00402965">
        <w:rPr>
          <w:rFonts w:hint="eastAsia"/>
          <w:b/>
          <w:sz w:val="28"/>
          <w:szCs w:val="28"/>
        </w:rPr>
        <w:t>．区民の健康</w:t>
      </w:r>
      <w:r>
        <w:rPr>
          <w:rFonts w:hint="eastAsia"/>
          <w:b/>
          <w:sz w:val="28"/>
          <w:szCs w:val="28"/>
        </w:rPr>
        <w:t>増進、生活衛生に関すること</w:t>
      </w:r>
    </w:p>
    <w:p w14:paraId="11467767" w14:textId="77777777" w:rsidR="007E35E4" w:rsidRPr="00403F96" w:rsidRDefault="007E35E4" w:rsidP="007E35E4">
      <w:pPr>
        <w:rPr>
          <w:color w:val="FF0000"/>
        </w:rPr>
      </w:pPr>
    </w:p>
    <w:p w14:paraId="575F6AC8" w14:textId="77777777" w:rsidR="007E35E4" w:rsidRDefault="007E35E4" w:rsidP="007E35E4">
      <w:pPr>
        <w:pStyle w:val="a3"/>
        <w:numPr>
          <w:ilvl w:val="0"/>
          <w:numId w:val="2"/>
        </w:numPr>
        <w:ind w:leftChars="0"/>
        <w:rPr>
          <w:rFonts w:ascii="ＭＳ 明朝" w:eastAsia="ＭＳ 明朝" w:hAnsi="ＭＳ 明朝"/>
          <w:szCs w:val="24"/>
        </w:rPr>
      </w:pPr>
      <w:r>
        <w:rPr>
          <w:rFonts w:ascii="ＭＳ 明朝" w:eastAsia="ＭＳ 明朝" w:hAnsi="ＭＳ 明朝" w:hint="eastAsia"/>
          <w:szCs w:val="24"/>
        </w:rPr>
        <w:t>前立腺がんについて早期発見、早期治療の必要があることから、</w:t>
      </w:r>
      <w:r w:rsidRPr="00C34436">
        <w:rPr>
          <w:rFonts w:ascii="ＭＳ 明朝" w:eastAsia="ＭＳ 明朝" w:hAnsi="ＭＳ 明朝" w:hint="eastAsia"/>
          <w:szCs w:val="24"/>
        </w:rPr>
        <w:t>５０歳以上の男性に、「前立腺がん検診」を実施すること。</w:t>
      </w:r>
    </w:p>
    <w:p w14:paraId="029055A0" w14:textId="77777777" w:rsidR="007E35E4" w:rsidRDefault="007E35E4" w:rsidP="007E35E4">
      <w:pPr>
        <w:pStyle w:val="a3"/>
        <w:numPr>
          <w:ilvl w:val="0"/>
          <w:numId w:val="2"/>
        </w:numPr>
        <w:ind w:leftChars="0"/>
        <w:rPr>
          <w:rFonts w:ascii="ＭＳ 明朝" w:eastAsia="ＭＳ 明朝" w:hAnsi="ＭＳ 明朝"/>
          <w:szCs w:val="24"/>
        </w:rPr>
      </w:pPr>
      <w:r>
        <w:rPr>
          <w:rFonts w:ascii="ＭＳ 明朝" w:eastAsia="ＭＳ 明朝" w:hAnsi="ＭＳ 明朝" w:hint="eastAsia"/>
          <w:szCs w:val="24"/>
        </w:rPr>
        <w:t>加齢、ストレス、疲労による免疫力低下によって帯状疱疹ワクチンを発症するリスクが大きくなっていることから、６５歳以上の区民に区独自でワクチン接種の助成を実施すること。</w:t>
      </w:r>
    </w:p>
    <w:p w14:paraId="76317BDE" w14:textId="77777777" w:rsidR="007E35E4" w:rsidRDefault="007E35E4" w:rsidP="007E35E4">
      <w:pPr>
        <w:pStyle w:val="a3"/>
        <w:numPr>
          <w:ilvl w:val="0"/>
          <w:numId w:val="2"/>
        </w:numPr>
        <w:ind w:leftChars="0"/>
        <w:rPr>
          <w:rFonts w:ascii="ＭＳ 明朝" w:eastAsia="ＭＳ 明朝" w:hAnsi="ＭＳ 明朝"/>
          <w:szCs w:val="24"/>
        </w:rPr>
      </w:pPr>
      <w:r>
        <w:rPr>
          <w:rFonts w:ascii="ＭＳ 明朝" w:eastAsia="ＭＳ 明朝" w:hAnsi="ＭＳ 明朝" w:hint="eastAsia"/>
          <w:szCs w:val="24"/>
        </w:rPr>
        <w:t>地域猫活動団体・個人の活動が継続できるよう、区が主体的にボランティア募集などの計画を策定すること。また、不妊去勢手術費用の補助については区外の病院にも拡充するとともに、捕獲した猫を譲渡できるまで養育費用を助成すること。</w:t>
      </w:r>
    </w:p>
    <w:p w14:paraId="6369DBF3" w14:textId="6EDBB368" w:rsidR="007E35E4" w:rsidRDefault="007E35E4" w:rsidP="007E35E4"/>
    <w:p w14:paraId="7D7E8FCB" w14:textId="7B5F580D" w:rsidR="007E35E4" w:rsidRDefault="007E35E4" w:rsidP="007E35E4"/>
    <w:p w14:paraId="13C1EDED" w14:textId="77777777" w:rsidR="007E35E4" w:rsidRPr="00820CEC" w:rsidRDefault="007E35E4" w:rsidP="007E35E4"/>
    <w:p w14:paraId="6F27E433" w14:textId="2762FE07" w:rsidR="007E35E4" w:rsidRPr="003C2913" w:rsidRDefault="005C22C9" w:rsidP="007E35E4">
      <w:pPr>
        <w:rPr>
          <w:b/>
          <w:sz w:val="28"/>
          <w:szCs w:val="28"/>
        </w:rPr>
      </w:pPr>
      <w:r>
        <w:rPr>
          <w:rFonts w:hint="eastAsia"/>
          <w:b/>
          <w:sz w:val="28"/>
          <w:szCs w:val="28"/>
        </w:rPr>
        <w:lastRenderedPageBreak/>
        <w:t>６</w:t>
      </w:r>
      <w:r w:rsidR="007E35E4" w:rsidRPr="003C2913">
        <w:rPr>
          <w:rFonts w:hint="eastAsia"/>
          <w:b/>
          <w:sz w:val="28"/>
          <w:szCs w:val="28"/>
        </w:rPr>
        <w:t>．商工業の振興</w:t>
      </w:r>
      <w:r w:rsidR="007E35E4">
        <w:rPr>
          <w:rFonts w:hint="eastAsia"/>
          <w:b/>
          <w:sz w:val="28"/>
          <w:szCs w:val="28"/>
        </w:rPr>
        <w:t>、雇用対策の充実を</w:t>
      </w:r>
    </w:p>
    <w:p w14:paraId="686A5A15" w14:textId="77777777" w:rsidR="007E35E4" w:rsidRPr="00403F96" w:rsidRDefault="007E35E4" w:rsidP="007E35E4">
      <w:pPr>
        <w:rPr>
          <w:color w:val="FF0000"/>
        </w:rPr>
      </w:pPr>
    </w:p>
    <w:p w14:paraId="530EC4A6" w14:textId="77777777" w:rsidR="007E35E4" w:rsidRPr="00C34436" w:rsidRDefault="007E35E4" w:rsidP="007E35E4">
      <w:pPr>
        <w:pStyle w:val="a3"/>
        <w:numPr>
          <w:ilvl w:val="0"/>
          <w:numId w:val="13"/>
        </w:numPr>
        <w:ind w:leftChars="0"/>
        <w:rPr>
          <w:rFonts w:ascii="ＭＳ 明朝" w:eastAsia="ＭＳ 明朝" w:hAnsi="ＭＳ 明朝"/>
          <w:szCs w:val="24"/>
        </w:rPr>
      </w:pPr>
      <w:r w:rsidRPr="00C34436">
        <w:rPr>
          <w:rFonts w:ascii="ＭＳ 明朝" w:eastAsia="ＭＳ 明朝" w:hAnsi="ＭＳ 明朝" w:hint="eastAsia"/>
          <w:szCs w:val="24"/>
        </w:rPr>
        <w:t>商店支援の一環として、商店等へのリフォーム助成制度をつくること。</w:t>
      </w:r>
    </w:p>
    <w:p w14:paraId="789AF928" w14:textId="77777777" w:rsidR="007E35E4" w:rsidRPr="00C34436" w:rsidRDefault="007E35E4" w:rsidP="007E35E4">
      <w:pPr>
        <w:pStyle w:val="a3"/>
        <w:numPr>
          <w:ilvl w:val="0"/>
          <w:numId w:val="13"/>
        </w:numPr>
        <w:ind w:leftChars="0"/>
        <w:rPr>
          <w:rFonts w:ascii="ＭＳ 明朝" w:eastAsia="ＭＳ 明朝" w:hAnsi="ＭＳ 明朝"/>
          <w:szCs w:val="24"/>
        </w:rPr>
      </w:pPr>
      <w:r w:rsidRPr="00C34436">
        <w:rPr>
          <w:rFonts w:ascii="ＭＳ 明朝" w:eastAsia="ＭＳ 明朝" w:hAnsi="ＭＳ 明朝" w:hint="eastAsia"/>
          <w:szCs w:val="24"/>
        </w:rPr>
        <w:t>若者の就労支援の強化のために、就労支援セミナーや区内企業説明会を開催すること。</w:t>
      </w:r>
    </w:p>
    <w:p w14:paraId="6C55601A" w14:textId="77777777" w:rsidR="007E35E4" w:rsidRPr="00C34436" w:rsidRDefault="007E35E4" w:rsidP="007E35E4">
      <w:pPr>
        <w:pStyle w:val="a3"/>
        <w:numPr>
          <w:ilvl w:val="0"/>
          <w:numId w:val="13"/>
        </w:numPr>
        <w:ind w:leftChars="0"/>
        <w:rPr>
          <w:rFonts w:ascii="ＭＳ 明朝" w:eastAsia="ＭＳ 明朝" w:hAnsi="ＭＳ 明朝"/>
          <w:szCs w:val="24"/>
        </w:rPr>
      </w:pPr>
      <w:r w:rsidRPr="00C34436">
        <w:rPr>
          <w:rFonts w:ascii="ＭＳ 明朝" w:eastAsia="ＭＳ 明朝" w:hAnsi="ＭＳ 明朝" w:hint="eastAsia"/>
          <w:szCs w:val="24"/>
        </w:rPr>
        <w:t>新型コロナによる</w:t>
      </w:r>
      <w:r>
        <w:rPr>
          <w:rFonts w:ascii="ＭＳ 明朝" w:eastAsia="ＭＳ 明朝" w:hAnsi="ＭＳ 明朝" w:hint="eastAsia"/>
          <w:szCs w:val="24"/>
        </w:rPr>
        <w:t>中小業者への</w:t>
      </w:r>
      <w:r w:rsidRPr="00C34436">
        <w:rPr>
          <w:rFonts w:ascii="ＭＳ 明朝" w:eastAsia="ＭＳ 明朝" w:hAnsi="ＭＳ 明朝" w:hint="eastAsia"/>
          <w:szCs w:val="24"/>
        </w:rPr>
        <w:t>影響を考慮し、商店街支援のプロモーション事業費を幅広く活用できるようにすること。</w:t>
      </w:r>
    </w:p>
    <w:p w14:paraId="3FD1135D" w14:textId="03131DAF" w:rsidR="007E35E4" w:rsidRDefault="007E35E4" w:rsidP="009018CA">
      <w:pPr>
        <w:rPr>
          <w:color w:val="FF0000"/>
        </w:rPr>
      </w:pPr>
    </w:p>
    <w:p w14:paraId="0F667082" w14:textId="77777777" w:rsidR="001474D7" w:rsidRDefault="001474D7" w:rsidP="009018CA">
      <w:pPr>
        <w:rPr>
          <w:color w:val="FF0000"/>
        </w:rPr>
      </w:pPr>
    </w:p>
    <w:p w14:paraId="257421C8" w14:textId="671F297A" w:rsidR="001474D7" w:rsidRPr="001474D7" w:rsidRDefault="005C22C9" w:rsidP="001474D7">
      <w:r>
        <w:rPr>
          <w:rFonts w:hint="eastAsia"/>
          <w:b/>
          <w:sz w:val="28"/>
          <w:szCs w:val="28"/>
        </w:rPr>
        <w:t>７</w:t>
      </w:r>
      <w:r w:rsidR="001474D7" w:rsidRPr="00377535">
        <w:rPr>
          <w:rFonts w:hint="eastAsia"/>
          <w:b/>
          <w:sz w:val="28"/>
          <w:szCs w:val="28"/>
        </w:rPr>
        <w:t>．区内業者と雇用に配慮した入札・契約制度を</w:t>
      </w:r>
    </w:p>
    <w:p w14:paraId="7340B81D" w14:textId="77777777" w:rsidR="001474D7" w:rsidRPr="00403F96" w:rsidRDefault="001474D7" w:rsidP="001474D7">
      <w:pPr>
        <w:rPr>
          <w:color w:val="FF0000"/>
        </w:rPr>
      </w:pPr>
    </w:p>
    <w:p w14:paraId="14E43529" w14:textId="77777777" w:rsidR="001474D7" w:rsidRDefault="001474D7" w:rsidP="001474D7">
      <w:pPr>
        <w:pStyle w:val="a3"/>
        <w:numPr>
          <w:ilvl w:val="0"/>
          <w:numId w:val="8"/>
        </w:numPr>
        <w:ind w:leftChars="0"/>
      </w:pPr>
      <w:r>
        <w:rPr>
          <w:rFonts w:hint="eastAsia"/>
        </w:rPr>
        <w:t>建設・土木工事で試行している総合評価方式について、本格的な実施に移行するとともに、区との防災協定の有無だけでなく、防災をはじめ環境、雇用など評価項目を広げ、区への具体的な貢献度を判断できるものに拡充すること。</w:t>
      </w:r>
    </w:p>
    <w:p w14:paraId="11D82CDB" w14:textId="77777777" w:rsidR="001474D7" w:rsidRPr="00A63B25" w:rsidRDefault="001474D7" w:rsidP="001474D7">
      <w:pPr>
        <w:pStyle w:val="a3"/>
        <w:numPr>
          <w:ilvl w:val="0"/>
          <w:numId w:val="8"/>
        </w:numPr>
        <w:ind w:leftChars="0"/>
      </w:pPr>
      <w:r w:rsidRPr="00A63B25">
        <w:rPr>
          <w:rFonts w:hint="eastAsia"/>
        </w:rPr>
        <w:t>簡易業者登録制度について、</w:t>
      </w:r>
      <w:r w:rsidRPr="00103E55">
        <w:rPr>
          <w:rFonts w:hint="eastAsia"/>
        </w:rPr>
        <w:t>工事</w:t>
      </w:r>
      <w:r>
        <w:rPr>
          <w:rFonts w:hint="eastAsia"/>
        </w:rPr>
        <w:t>の場合は</w:t>
      </w:r>
      <w:r w:rsidRPr="00A63B25">
        <w:rPr>
          <w:rFonts w:hint="eastAsia"/>
        </w:rPr>
        <w:t>限度額である</w:t>
      </w:r>
      <w:r>
        <w:rPr>
          <w:rFonts w:hint="eastAsia"/>
        </w:rPr>
        <w:t>8</w:t>
      </w:r>
      <w:r>
        <w:t>0</w:t>
      </w:r>
      <w:r>
        <w:rPr>
          <w:rFonts w:hint="eastAsia"/>
        </w:rPr>
        <w:t>万円を</w:t>
      </w:r>
      <w:r w:rsidRPr="00A63B25">
        <w:rPr>
          <w:rFonts w:hint="eastAsia"/>
        </w:rPr>
        <w:t>130万円に引き上げること。</w:t>
      </w:r>
    </w:p>
    <w:p w14:paraId="2D3D818F" w14:textId="77777777" w:rsidR="001474D7" w:rsidRDefault="001474D7" w:rsidP="001474D7">
      <w:pPr>
        <w:pStyle w:val="a3"/>
        <w:numPr>
          <w:ilvl w:val="0"/>
          <w:numId w:val="8"/>
        </w:numPr>
        <w:ind w:leftChars="0"/>
      </w:pPr>
      <w:r>
        <w:rPr>
          <w:rFonts w:hint="eastAsia"/>
        </w:rPr>
        <w:t>最低制限価格を東京都並みの90％前後に引き上げること。</w:t>
      </w:r>
    </w:p>
    <w:p w14:paraId="2BA0270A" w14:textId="77777777" w:rsidR="001474D7" w:rsidRDefault="001474D7" w:rsidP="001474D7">
      <w:pPr>
        <w:pStyle w:val="a3"/>
        <w:numPr>
          <w:ilvl w:val="0"/>
          <w:numId w:val="8"/>
        </w:numPr>
        <w:ind w:leftChars="0"/>
      </w:pPr>
      <w:r>
        <w:rPr>
          <w:rFonts w:hint="eastAsia"/>
        </w:rPr>
        <w:t>公共工事の設計労務単価については、都の積算に合わせるだけでなく、建設資材や産廃処分費の値上げ、物価の値上げなどを加味し、区独自で実情に近い単価で積算すること。</w:t>
      </w:r>
    </w:p>
    <w:p w14:paraId="3A06672D" w14:textId="77777777" w:rsidR="001474D7" w:rsidRDefault="001474D7" w:rsidP="001474D7">
      <w:pPr>
        <w:pStyle w:val="a3"/>
        <w:numPr>
          <w:ilvl w:val="0"/>
          <w:numId w:val="8"/>
        </w:numPr>
        <w:ind w:leftChars="0"/>
      </w:pPr>
      <w:r>
        <w:rPr>
          <w:rFonts w:hint="eastAsia"/>
        </w:rPr>
        <w:t>公契約条例の労働報酬下限額の設定において、都心部で安心して生活できるだけの報酬・賃金を保障すること。</w:t>
      </w:r>
    </w:p>
    <w:p w14:paraId="22B0FA33" w14:textId="77777777" w:rsidR="001474D7" w:rsidRDefault="001474D7" w:rsidP="001474D7"/>
    <w:p w14:paraId="7657E835" w14:textId="0E2ADB40" w:rsidR="001474D7" w:rsidRDefault="001474D7" w:rsidP="009018CA">
      <w:pPr>
        <w:rPr>
          <w:color w:val="FF0000"/>
        </w:rPr>
      </w:pPr>
    </w:p>
    <w:p w14:paraId="6A252B25" w14:textId="29B5C0A0" w:rsidR="00B507C3" w:rsidRPr="002930E5" w:rsidRDefault="00B507C3" w:rsidP="00947CA8">
      <w:pPr>
        <w:pStyle w:val="a3"/>
        <w:numPr>
          <w:ilvl w:val="0"/>
          <w:numId w:val="23"/>
        </w:numPr>
        <w:ind w:leftChars="0"/>
        <w:rPr>
          <w:rFonts w:ascii="ＭＳ 明朝" w:eastAsia="ＭＳ 明朝" w:hAnsi="ＭＳ 明朝"/>
          <w:szCs w:val="24"/>
        </w:rPr>
      </w:pPr>
      <w:r w:rsidRPr="00947CA8">
        <w:rPr>
          <w:rFonts w:ascii="ＭＳ 明朝" w:eastAsia="ＭＳ 明朝" w:hAnsi="ＭＳ 明朝" w:hint="eastAsia"/>
          <w:b/>
          <w:bCs/>
          <w:sz w:val="28"/>
          <w:szCs w:val="28"/>
        </w:rPr>
        <w:t>区民が住み続けられる住宅対策に向けて</w:t>
      </w:r>
    </w:p>
    <w:p w14:paraId="6C17E6CA" w14:textId="54780B20" w:rsidR="002930E5" w:rsidRDefault="002930E5" w:rsidP="002930E5">
      <w:pPr>
        <w:ind w:left="480" w:hangingChars="200" w:hanging="480"/>
        <w:rPr>
          <w:rFonts w:ascii="ＭＳ 明朝" w:eastAsia="ＭＳ 明朝" w:hAnsi="ＭＳ 明朝"/>
          <w:szCs w:val="24"/>
        </w:rPr>
      </w:pPr>
    </w:p>
    <w:p w14:paraId="1C4FBD31" w14:textId="71705ABE" w:rsidR="002930E5" w:rsidRPr="002930E5" w:rsidRDefault="002930E5" w:rsidP="002930E5">
      <w:pPr>
        <w:ind w:left="480" w:hangingChars="200" w:hanging="480"/>
        <w:rPr>
          <w:rFonts w:ascii="ＭＳ 明朝" w:eastAsia="ＭＳ 明朝" w:hAnsi="ＭＳ 明朝"/>
          <w:szCs w:val="24"/>
        </w:rPr>
      </w:pPr>
      <w:r w:rsidRPr="002930E5">
        <w:rPr>
          <w:rFonts w:ascii="ＭＳ 明朝" w:eastAsia="ＭＳ 明朝" w:hAnsi="ＭＳ 明朝" w:hint="eastAsia"/>
          <w:szCs w:val="24"/>
        </w:rPr>
        <w:t>1.</w:t>
      </w:r>
      <w:r w:rsidRPr="002930E5">
        <w:rPr>
          <w:rFonts w:ascii="ＭＳ 明朝" w:eastAsia="ＭＳ 明朝" w:hAnsi="ＭＳ 明朝" w:hint="eastAsia"/>
          <w:szCs w:val="24"/>
        </w:rPr>
        <w:tab/>
        <w:t>定住につながるように単身世帯の低所得者のための家賃助成制度をつくること</w:t>
      </w:r>
      <w:r w:rsidR="000025DA">
        <w:rPr>
          <w:rFonts w:ascii="ＭＳ 明朝" w:eastAsia="ＭＳ 明朝" w:hAnsi="ＭＳ 明朝" w:hint="eastAsia"/>
          <w:szCs w:val="24"/>
        </w:rPr>
        <w:t>。</w:t>
      </w:r>
    </w:p>
    <w:p w14:paraId="0DD244C2" w14:textId="533D2742" w:rsidR="00B507C3" w:rsidRPr="00947CA8" w:rsidRDefault="002930E5" w:rsidP="002930E5">
      <w:pPr>
        <w:ind w:left="480" w:hangingChars="200" w:hanging="480"/>
      </w:pPr>
      <w:r>
        <w:rPr>
          <w:rFonts w:ascii="ＭＳ 明朝" w:eastAsia="ＭＳ 明朝" w:hAnsi="ＭＳ 明朝" w:hint="eastAsia"/>
          <w:szCs w:val="24"/>
        </w:rPr>
        <w:t>2</w:t>
      </w:r>
      <w:r>
        <w:rPr>
          <w:rFonts w:ascii="ＭＳ 明朝" w:eastAsia="ＭＳ 明朝" w:hAnsi="ＭＳ 明朝"/>
          <w:szCs w:val="24"/>
        </w:rPr>
        <w:t xml:space="preserve">.  </w:t>
      </w:r>
      <w:r w:rsidR="00B507C3" w:rsidRPr="00947CA8">
        <w:rPr>
          <w:rFonts w:ascii="ＭＳ 明朝" w:eastAsia="ＭＳ 明朝" w:hAnsi="ＭＳ 明朝" w:hint="eastAsia"/>
          <w:szCs w:val="24"/>
        </w:rPr>
        <w:t>住宅リフォーム助成の予算を拡充し、助成対象を外構部分や門扉、車庫にも広げること。またカーボンニュートラル実現に向けて既存住宅の断熱改修等への助成を強化すること。</w:t>
      </w:r>
    </w:p>
    <w:p w14:paraId="56A4748E" w14:textId="25E0757C" w:rsidR="00B507C3" w:rsidRDefault="006B2FE8" w:rsidP="00B507C3">
      <w:pPr>
        <w:ind w:left="480" w:hangingChars="200" w:hanging="480"/>
        <w:rPr>
          <w:rFonts w:ascii="ＭＳ 明朝" w:eastAsia="ＭＳ 明朝" w:hAnsi="ＭＳ 明朝"/>
          <w:szCs w:val="24"/>
        </w:rPr>
      </w:pPr>
      <w:r>
        <w:rPr>
          <w:rFonts w:ascii="ＭＳ 明朝" w:eastAsia="ＭＳ 明朝" w:hAnsi="ＭＳ 明朝" w:hint="eastAsia"/>
          <w:szCs w:val="24"/>
        </w:rPr>
        <w:t>3</w:t>
      </w:r>
      <w:r w:rsidR="008C6489">
        <w:rPr>
          <w:rFonts w:ascii="ＭＳ 明朝" w:eastAsia="ＭＳ 明朝" w:hAnsi="ＭＳ 明朝"/>
          <w:szCs w:val="24"/>
        </w:rPr>
        <w:t>.</w:t>
      </w:r>
      <w:r w:rsidR="002930E5">
        <w:rPr>
          <w:rFonts w:ascii="ＭＳ 明朝" w:eastAsia="ＭＳ 明朝" w:hAnsi="ＭＳ 明朝"/>
          <w:szCs w:val="24"/>
        </w:rPr>
        <w:t xml:space="preserve">  </w:t>
      </w:r>
      <w:r w:rsidR="00B507C3">
        <w:rPr>
          <w:rFonts w:ascii="ＭＳ 明朝" w:eastAsia="ＭＳ 明朝" w:hAnsi="ＭＳ 明朝" w:hint="eastAsia"/>
          <w:szCs w:val="24"/>
        </w:rPr>
        <w:t>古い区営住宅のエレベーターについて、住民の安全を守る立場から改善をすること。</w:t>
      </w:r>
    </w:p>
    <w:p w14:paraId="58A2BC3A" w14:textId="77777777" w:rsidR="00B507C3" w:rsidRDefault="00B507C3" w:rsidP="00B507C3">
      <w:pPr>
        <w:rPr>
          <w:rFonts w:ascii="ＭＳ 明朝" w:eastAsia="ＭＳ 明朝" w:hAnsi="ＭＳ 明朝"/>
          <w:b/>
          <w:bCs/>
          <w:sz w:val="28"/>
          <w:szCs w:val="28"/>
        </w:rPr>
      </w:pPr>
    </w:p>
    <w:p w14:paraId="083FA954" w14:textId="7D0D6974" w:rsidR="00B507C3" w:rsidRPr="00947CA8" w:rsidRDefault="00B507C3" w:rsidP="00947CA8">
      <w:pPr>
        <w:pStyle w:val="a3"/>
        <w:numPr>
          <w:ilvl w:val="0"/>
          <w:numId w:val="23"/>
        </w:numPr>
        <w:ind w:leftChars="0"/>
        <w:rPr>
          <w:rFonts w:ascii="ＭＳ 明朝" w:eastAsia="ＭＳ 明朝" w:hAnsi="ＭＳ 明朝"/>
          <w:b/>
          <w:bCs/>
          <w:sz w:val="28"/>
          <w:szCs w:val="28"/>
        </w:rPr>
      </w:pPr>
      <w:r w:rsidRPr="00947CA8">
        <w:rPr>
          <w:rFonts w:ascii="ＭＳ 明朝" w:eastAsia="ＭＳ 明朝" w:hAnsi="ＭＳ 明朝" w:hint="eastAsia"/>
          <w:b/>
          <w:bCs/>
          <w:sz w:val="28"/>
          <w:szCs w:val="28"/>
        </w:rPr>
        <w:lastRenderedPageBreak/>
        <w:t>街づくりについて</w:t>
      </w:r>
    </w:p>
    <w:p w14:paraId="3355C904" w14:textId="77777777" w:rsidR="00947CA8" w:rsidRPr="00947CA8" w:rsidRDefault="00947CA8" w:rsidP="00947CA8">
      <w:pPr>
        <w:rPr>
          <w:rFonts w:ascii="ＭＳ 明朝" w:eastAsia="ＭＳ 明朝" w:hAnsi="ＭＳ 明朝"/>
          <w:b/>
          <w:bCs/>
          <w:sz w:val="28"/>
          <w:szCs w:val="28"/>
        </w:rPr>
      </w:pPr>
    </w:p>
    <w:p w14:paraId="0D4FAED8" w14:textId="714BC5DB" w:rsidR="00B507C3" w:rsidRDefault="006B2FE8" w:rsidP="00B507C3">
      <w:pPr>
        <w:rPr>
          <w:rFonts w:ascii="ＭＳ 明朝" w:eastAsia="ＭＳ 明朝" w:hAnsi="ＭＳ 明朝"/>
          <w:szCs w:val="24"/>
        </w:rPr>
      </w:pPr>
      <w:r>
        <w:rPr>
          <w:rFonts w:ascii="ＭＳ 明朝" w:eastAsia="ＭＳ 明朝" w:hAnsi="ＭＳ 明朝" w:hint="eastAsia"/>
          <w:szCs w:val="24"/>
        </w:rPr>
        <w:t>1</w:t>
      </w:r>
      <w:r w:rsidR="008C6489">
        <w:rPr>
          <w:rFonts w:ascii="ＭＳ 明朝" w:eastAsia="ＭＳ 明朝" w:hAnsi="ＭＳ 明朝"/>
          <w:szCs w:val="24"/>
        </w:rPr>
        <w:t xml:space="preserve">.  </w:t>
      </w:r>
      <w:r w:rsidR="00B507C3">
        <w:rPr>
          <w:rFonts w:ascii="ＭＳ 明朝" w:eastAsia="ＭＳ 明朝" w:hAnsi="ＭＳ 明朝" w:hint="eastAsia"/>
          <w:szCs w:val="24"/>
        </w:rPr>
        <w:t>立会川、呑川遊歩道、蛇崩川緑道が休めるベンチをふやしていくこと。</w:t>
      </w:r>
    </w:p>
    <w:p w14:paraId="44F35834" w14:textId="1381EC84" w:rsidR="00B507C3" w:rsidRDefault="006B2FE8" w:rsidP="006B2FE8">
      <w:pPr>
        <w:ind w:left="480" w:hangingChars="200" w:hanging="480"/>
        <w:rPr>
          <w:rFonts w:ascii="ＭＳ 明朝" w:eastAsia="ＭＳ 明朝" w:hAnsi="ＭＳ 明朝"/>
          <w:szCs w:val="24"/>
        </w:rPr>
      </w:pPr>
      <w:r>
        <w:rPr>
          <w:rFonts w:ascii="ＭＳ 明朝" w:eastAsia="ＭＳ 明朝" w:hAnsi="ＭＳ 明朝" w:hint="eastAsia"/>
          <w:szCs w:val="24"/>
        </w:rPr>
        <w:t>2</w:t>
      </w:r>
      <w:r w:rsidR="00B507C3">
        <w:rPr>
          <w:rFonts w:ascii="ＭＳ 明朝" w:eastAsia="ＭＳ 明朝" w:hAnsi="ＭＳ 明朝" w:hint="eastAsia"/>
          <w:szCs w:val="24"/>
        </w:rPr>
        <w:t>．</w:t>
      </w:r>
      <w:r w:rsidR="008C6489">
        <w:rPr>
          <w:rFonts w:ascii="ＭＳ 明朝" w:eastAsia="ＭＳ 明朝" w:hAnsi="ＭＳ 明朝"/>
          <w:szCs w:val="24"/>
        </w:rPr>
        <w:t xml:space="preserve"> </w:t>
      </w:r>
      <w:r w:rsidR="00B507C3">
        <w:rPr>
          <w:rFonts w:ascii="ＭＳ 明朝" w:eastAsia="ＭＳ 明朝" w:hAnsi="ＭＳ 明朝" w:hint="eastAsia"/>
          <w:szCs w:val="24"/>
        </w:rPr>
        <w:t>自転車走行空間整備についてはナビマークにとどまらず、幅員に余裕がある区道は自転車走行レーンも位置付けて整備すること。</w:t>
      </w:r>
    </w:p>
    <w:p w14:paraId="468BA486" w14:textId="7A5B2E0F" w:rsidR="00B507C3" w:rsidRDefault="006B2FE8" w:rsidP="00B507C3">
      <w:pPr>
        <w:ind w:left="480" w:hangingChars="200" w:hanging="480"/>
        <w:rPr>
          <w:rFonts w:ascii="ＭＳ 明朝" w:eastAsia="ＭＳ 明朝" w:hAnsi="ＭＳ 明朝"/>
          <w:szCs w:val="24"/>
        </w:rPr>
      </w:pPr>
      <w:r>
        <w:rPr>
          <w:rFonts w:ascii="ＭＳ 明朝" w:eastAsia="ＭＳ 明朝" w:hAnsi="ＭＳ 明朝" w:hint="eastAsia"/>
          <w:szCs w:val="24"/>
        </w:rPr>
        <w:t>3</w:t>
      </w:r>
      <w:r w:rsidR="00B507C3">
        <w:rPr>
          <w:rFonts w:ascii="ＭＳ 明朝" w:eastAsia="ＭＳ 明朝" w:hAnsi="ＭＳ 明朝" w:hint="eastAsia"/>
          <w:szCs w:val="24"/>
        </w:rPr>
        <w:t>．</w:t>
      </w:r>
      <w:r w:rsidR="008C6489">
        <w:rPr>
          <w:rFonts w:ascii="ＭＳ 明朝" w:eastAsia="ＭＳ 明朝" w:hAnsi="ＭＳ 明朝" w:hint="eastAsia"/>
          <w:szCs w:val="24"/>
        </w:rPr>
        <w:t xml:space="preserve"> </w:t>
      </w:r>
      <w:r w:rsidR="00B507C3">
        <w:rPr>
          <w:rFonts w:ascii="ＭＳ 明朝" w:eastAsia="ＭＳ 明朝" w:hAnsi="ＭＳ 明朝" w:hint="eastAsia"/>
          <w:szCs w:val="24"/>
        </w:rPr>
        <w:t>電動キックボードについては２３区で連携し、事故を防止するための予算要求や実態や要望を伝え、区民に対してはキックボードへの注意喚起をすること。また警察と連携し、明らかに危険な走行をする者には事故を未然に防ぐため、注意喚起を積極的に行うように要望すること。</w:t>
      </w:r>
    </w:p>
    <w:p w14:paraId="76337627" w14:textId="761BD4BC" w:rsidR="00B507C3" w:rsidRDefault="00B507C3" w:rsidP="00B507C3">
      <w:pPr>
        <w:rPr>
          <w:rFonts w:ascii="ＭＳ 明朝" w:eastAsia="ＭＳ 明朝" w:hAnsi="ＭＳ 明朝"/>
          <w:szCs w:val="24"/>
        </w:rPr>
      </w:pPr>
    </w:p>
    <w:p w14:paraId="24BD1E12" w14:textId="77777777" w:rsidR="00B507C3" w:rsidRPr="00592869" w:rsidRDefault="00B507C3" w:rsidP="00B507C3">
      <w:pPr>
        <w:rPr>
          <w:rFonts w:ascii="ＭＳ 明朝" w:eastAsia="ＭＳ 明朝" w:hAnsi="ＭＳ 明朝"/>
          <w:szCs w:val="24"/>
        </w:rPr>
      </w:pPr>
    </w:p>
    <w:p w14:paraId="2F48AF54" w14:textId="141EF9D5" w:rsidR="00B507C3" w:rsidRDefault="00B507C3" w:rsidP="00B507C3">
      <w:pPr>
        <w:rPr>
          <w:rFonts w:ascii="ＭＳ 明朝" w:eastAsia="ＭＳ 明朝" w:hAnsi="ＭＳ 明朝"/>
          <w:b/>
          <w:bCs/>
          <w:sz w:val="28"/>
          <w:szCs w:val="28"/>
        </w:rPr>
      </w:pPr>
      <w:r>
        <w:rPr>
          <w:rFonts w:ascii="ＭＳ 明朝" w:eastAsia="ＭＳ 明朝" w:hAnsi="ＭＳ 明朝" w:hint="eastAsia"/>
          <w:b/>
          <w:bCs/>
          <w:sz w:val="28"/>
          <w:szCs w:val="28"/>
        </w:rPr>
        <w:t>１０．環境対策・</w:t>
      </w:r>
      <w:r w:rsidRPr="00592869">
        <w:rPr>
          <w:rFonts w:ascii="ＭＳ 明朝" w:eastAsia="ＭＳ 明朝" w:hAnsi="ＭＳ 明朝" w:hint="eastAsia"/>
          <w:b/>
          <w:bCs/>
          <w:sz w:val="28"/>
          <w:szCs w:val="28"/>
        </w:rPr>
        <w:t>住環境整備に向けて</w:t>
      </w:r>
    </w:p>
    <w:p w14:paraId="03631BBA" w14:textId="77777777" w:rsidR="00947CA8" w:rsidRPr="007D2425" w:rsidRDefault="00947CA8" w:rsidP="00B507C3">
      <w:pPr>
        <w:rPr>
          <w:rFonts w:ascii="ＭＳ 明朝" w:eastAsia="ＭＳ 明朝" w:hAnsi="ＭＳ 明朝"/>
          <w:b/>
          <w:bCs/>
          <w:sz w:val="28"/>
          <w:szCs w:val="28"/>
        </w:rPr>
      </w:pPr>
    </w:p>
    <w:p w14:paraId="127AF86B" w14:textId="1702F8CD" w:rsidR="00B507C3" w:rsidRDefault="006B2FE8" w:rsidP="00B507C3">
      <w:pPr>
        <w:ind w:left="480" w:hangingChars="200" w:hanging="480"/>
        <w:rPr>
          <w:rFonts w:ascii="ＭＳ 明朝" w:eastAsia="ＭＳ 明朝" w:hAnsi="ＭＳ 明朝"/>
          <w:szCs w:val="24"/>
        </w:rPr>
      </w:pPr>
      <w:r>
        <w:rPr>
          <w:rFonts w:ascii="ＭＳ 明朝" w:eastAsia="ＭＳ 明朝" w:hAnsi="ＭＳ 明朝" w:hint="eastAsia"/>
          <w:szCs w:val="24"/>
        </w:rPr>
        <w:t>1</w:t>
      </w:r>
      <w:r w:rsidR="00B507C3">
        <w:rPr>
          <w:rFonts w:ascii="ＭＳ 明朝" w:eastAsia="ＭＳ 明朝" w:hAnsi="ＭＳ 明朝" w:hint="eastAsia"/>
          <w:szCs w:val="24"/>
        </w:rPr>
        <w:t>．</w:t>
      </w:r>
      <w:r w:rsidR="008C6489">
        <w:rPr>
          <w:rFonts w:ascii="ＭＳ 明朝" w:eastAsia="ＭＳ 明朝" w:hAnsi="ＭＳ 明朝" w:hint="eastAsia"/>
          <w:szCs w:val="24"/>
        </w:rPr>
        <w:t xml:space="preserve"> </w:t>
      </w:r>
      <w:r w:rsidR="00B507C3">
        <w:rPr>
          <w:rFonts w:ascii="ＭＳ 明朝" w:eastAsia="ＭＳ 明朝" w:hAnsi="ＭＳ 明朝" w:hint="eastAsia"/>
          <w:szCs w:val="24"/>
        </w:rPr>
        <w:t>庁有車を１００％電気自動車及びＥⅤバイクに変えること、これに伴うＥⅤ用充放電設備も整備すること。</w:t>
      </w:r>
    </w:p>
    <w:p w14:paraId="1298DE9D" w14:textId="680F93FB" w:rsidR="00B507C3" w:rsidRDefault="006B2FE8" w:rsidP="00B507C3">
      <w:pPr>
        <w:tabs>
          <w:tab w:val="right" w:pos="8504"/>
        </w:tabs>
        <w:ind w:left="480" w:hangingChars="200" w:hanging="480"/>
        <w:rPr>
          <w:rFonts w:ascii="ＭＳ 明朝" w:eastAsia="ＭＳ 明朝" w:hAnsi="ＭＳ 明朝"/>
          <w:szCs w:val="24"/>
        </w:rPr>
      </w:pPr>
      <w:r>
        <w:rPr>
          <w:rFonts w:ascii="ＭＳ 明朝" w:eastAsia="ＭＳ 明朝" w:hAnsi="ＭＳ 明朝" w:hint="eastAsia"/>
          <w:szCs w:val="24"/>
        </w:rPr>
        <w:t>2</w:t>
      </w:r>
      <w:r w:rsidR="00B507C3">
        <w:rPr>
          <w:rFonts w:ascii="ＭＳ 明朝" w:eastAsia="ＭＳ 明朝" w:hAnsi="ＭＳ 明朝" w:hint="eastAsia"/>
          <w:szCs w:val="24"/>
        </w:rPr>
        <w:t>．</w:t>
      </w:r>
      <w:r w:rsidR="008C6489">
        <w:rPr>
          <w:rFonts w:ascii="ＭＳ 明朝" w:eastAsia="ＭＳ 明朝" w:hAnsi="ＭＳ 明朝" w:hint="eastAsia"/>
          <w:szCs w:val="24"/>
        </w:rPr>
        <w:t xml:space="preserve"> </w:t>
      </w:r>
      <w:r w:rsidR="00B507C3">
        <w:rPr>
          <w:rFonts w:ascii="ＭＳ 明朝" w:eastAsia="ＭＳ 明朝" w:hAnsi="ＭＳ 明朝" w:hint="eastAsia"/>
          <w:szCs w:val="24"/>
        </w:rPr>
        <w:t>２０３０年カーボンハーフを達成するため、区民、区内事業者の協力を促進する気候区民会議を立ち上げること。</w:t>
      </w:r>
    </w:p>
    <w:p w14:paraId="0DA0FA4A" w14:textId="38ACF746" w:rsidR="00B507C3" w:rsidRDefault="006B2FE8" w:rsidP="00B507C3">
      <w:pPr>
        <w:tabs>
          <w:tab w:val="right" w:pos="8504"/>
        </w:tabs>
        <w:ind w:left="480" w:hangingChars="200" w:hanging="480"/>
        <w:rPr>
          <w:rFonts w:ascii="ＭＳ 明朝" w:eastAsia="ＭＳ 明朝" w:hAnsi="ＭＳ 明朝"/>
          <w:szCs w:val="24"/>
        </w:rPr>
      </w:pPr>
      <w:r>
        <w:rPr>
          <w:rFonts w:ascii="ＭＳ 明朝" w:eastAsia="ＭＳ 明朝" w:hAnsi="ＭＳ 明朝"/>
          <w:szCs w:val="24"/>
        </w:rPr>
        <w:t>3</w:t>
      </w:r>
      <w:r w:rsidR="00B507C3">
        <w:rPr>
          <w:rFonts w:ascii="ＭＳ 明朝" w:eastAsia="ＭＳ 明朝" w:hAnsi="ＭＳ 明朝" w:hint="eastAsia"/>
          <w:szCs w:val="24"/>
        </w:rPr>
        <w:t>．</w:t>
      </w:r>
      <w:r w:rsidR="008C6489">
        <w:rPr>
          <w:rFonts w:ascii="ＭＳ 明朝" w:eastAsia="ＭＳ 明朝" w:hAnsi="ＭＳ 明朝" w:hint="eastAsia"/>
          <w:szCs w:val="24"/>
        </w:rPr>
        <w:t xml:space="preserve"> </w:t>
      </w:r>
      <w:r w:rsidR="00B507C3">
        <w:rPr>
          <w:rFonts w:ascii="ＭＳ 明朝" w:eastAsia="ＭＳ 明朝" w:hAnsi="ＭＳ 明朝" w:hint="eastAsia"/>
          <w:szCs w:val="24"/>
        </w:rPr>
        <w:t>カーボンニュートラルを加速化するために東京都のエネルギー等対策本部と一丸となって取り組める地球温暖化対策課を設置し、専門的な人材を育成し、</w:t>
      </w:r>
      <w:r w:rsidR="00B507C3" w:rsidRPr="00124AEA">
        <w:rPr>
          <w:rFonts w:ascii="ＭＳ 明朝" w:eastAsia="ＭＳ 明朝" w:hAnsi="ＭＳ 明朝" w:hint="eastAsia"/>
          <w:szCs w:val="24"/>
        </w:rPr>
        <w:t>住民や地元企業に専門的なアドバイスを行える支援窓口</w:t>
      </w:r>
      <w:r w:rsidR="00B507C3">
        <w:rPr>
          <w:rFonts w:ascii="ＭＳ 明朝" w:eastAsia="ＭＳ 明朝" w:hAnsi="ＭＳ 明朝" w:hint="eastAsia"/>
          <w:szCs w:val="24"/>
        </w:rPr>
        <w:t>又は担当者を配置すること。</w:t>
      </w:r>
    </w:p>
    <w:p w14:paraId="73AEA6C5" w14:textId="152B5D02" w:rsidR="00B507C3" w:rsidRDefault="006B2FE8" w:rsidP="00B507C3">
      <w:pPr>
        <w:tabs>
          <w:tab w:val="right" w:pos="8504"/>
        </w:tabs>
        <w:ind w:left="480" w:hangingChars="200" w:hanging="480"/>
        <w:rPr>
          <w:rFonts w:ascii="ＭＳ 明朝" w:eastAsia="ＭＳ 明朝" w:hAnsi="ＭＳ 明朝"/>
          <w:szCs w:val="24"/>
        </w:rPr>
      </w:pPr>
      <w:r>
        <w:rPr>
          <w:rFonts w:ascii="ＭＳ 明朝" w:eastAsia="ＭＳ 明朝" w:hAnsi="ＭＳ 明朝" w:hint="eastAsia"/>
          <w:szCs w:val="24"/>
        </w:rPr>
        <w:t>4</w:t>
      </w:r>
      <w:r w:rsidR="00B507C3">
        <w:rPr>
          <w:rFonts w:ascii="ＭＳ 明朝" w:eastAsia="ＭＳ 明朝" w:hAnsi="ＭＳ 明朝" w:hint="eastAsia"/>
          <w:szCs w:val="24"/>
        </w:rPr>
        <w:t>．</w:t>
      </w:r>
      <w:r w:rsidR="008C6489">
        <w:rPr>
          <w:rFonts w:ascii="ＭＳ 明朝" w:eastAsia="ＭＳ 明朝" w:hAnsi="ＭＳ 明朝" w:hint="eastAsia"/>
          <w:szCs w:val="24"/>
        </w:rPr>
        <w:t xml:space="preserve"> </w:t>
      </w:r>
      <w:r w:rsidR="00B507C3">
        <w:rPr>
          <w:rFonts w:ascii="ＭＳ 明朝" w:eastAsia="ＭＳ 明朝" w:hAnsi="ＭＳ 明朝" w:hint="eastAsia"/>
          <w:szCs w:val="24"/>
        </w:rPr>
        <w:t>既存の区有施設に太陽光発電設備が設置可能かどうかを、設置できる可能性の</w:t>
      </w:r>
      <w:r w:rsidR="008C6489">
        <w:rPr>
          <w:rFonts w:ascii="ＭＳ 明朝" w:eastAsia="ＭＳ 明朝" w:hAnsi="ＭＳ 明朝" w:hint="eastAsia"/>
          <w:szCs w:val="24"/>
        </w:rPr>
        <w:t>高</w:t>
      </w:r>
      <w:r w:rsidR="00B507C3">
        <w:rPr>
          <w:rFonts w:ascii="ＭＳ 明朝" w:eastAsia="ＭＳ 明朝" w:hAnsi="ＭＳ 明朝" w:hint="eastAsia"/>
          <w:szCs w:val="24"/>
        </w:rPr>
        <w:t>いところから早急に調査し、可能な施設には速やかに太陽光発電を設置すること</w:t>
      </w:r>
      <w:r w:rsidR="008C6489">
        <w:rPr>
          <w:rFonts w:ascii="ＭＳ 明朝" w:eastAsia="ＭＳ 明朝" w:hAnsi="ＭＳ 明朝" w:hint="eastAsia"/>
          <w:szCs w:val="24"/>
        </w:rPr>
        <w:t>。</w:t>
      </w:r>
    </w:p>
    <w:p w14:paraId="0E40D51F" w14:textId="033546AF" w:rsidR="00B507C3" w:rsidRDefault="006B2FE8" w:rsidP="00B507C3">
      <w:pPr>
        <w:tabs>
          <w:tab w:val="right" w:pos="8504"/>
        </w:tabs>
        <w:ind w:left="480" w:hangingChars="200" w:hanging="480"/>
        <w:rPr>
          <w:rFonts w:ascii="ＭＳ 明朝" w:eastAsia="ＭＳ 明朝" w:hAnsi="ＭＳ 明朝"/>
          <w:szCs w:val="24"/>
        </w:rPr>
      </w:pPr>
      <w:r>
        <w:rPr>
          <w:rFonts w:ascii="ＭＳ 明朝" w:eastAsia="ＭＳ 明朝" w:hAnsi="ＭＳ 明朝" w:hint="eastAsia"/>
          <w:szCs w:val="24"/>
        </w:rPr>
        <w:t>5</w:t>
      </w:r>
      <w:r w:rsidR="00B507C3" w:rsidRPr="006621C4">
        <w:rPr>
          <w:rFonts w:ascii="ＭＳ 明朝" w:eastAsia="ＭＳ 明朝" w:hAnsi="ＭＳ 明朝" w:hint="eastAsia"/>
          <w:szCs w:val="24"/>
        </w:rPr>
        <w:t>．</w:t>
      </w:r>
      <w:r w:rsidR="008C6489">
        <w:rPr>
          <w:rFonts w:ascii="ＭＳ 明朝" w:eastAsia="ＭＳ 明朝" w:hAnsi="ＭＳ 明朝" w:hint="eastAsia"/>
          <w:szCs w:val="24"/>
        </w:rPr>
        <w:t xml:space="preserve"> た</w:t>
      </w:r>
      <w:r w:rsidR="00B507C3" w:rsidRPr="006621C4">
        <w:rPr>
          <w:rFonts w:ascii="ＭＳ 明朝" w:eastAsia="ＭＳ 明朝" w:hAnsi="ＭＳ 明朝" w:hint="eastAsia"/>
          <w:szCs w:val="24"/>
        </w:rPr>
        <w:t>ばこ店に面している道路が区内の学校でなくても、通学路になっている場合は喫煙者に対し、通学路である旨を注意喚起する看板を設置し、ＱＲコードなどで近隣の喫煙所を案内すること。</w:t>
      </w:r>
      <w:r w:rsidR="00B507C3">
        <w:rPr>
          <w:rFonts w:ascii="ＭＳ 明朝" w:eastAsia="ＭＳ 明朝" w:hAnsi="ＭＳ 明朝" w:hint="eastAsia"/>
          <w:szCs w:val="24"/>
        </w:rPr>
        <w:t>また通園・通学途中の子どもたちが</w:t>
      </w:r>
      <w:r w:rsidR="00B507C3" w:rsidRPr="00BE58D0">
        <w:rPr>
          <w:rFonts w:ascii="ＭＳ 明朝" w:eastAsia="ＭＳ 明朝" w:hAnsi="ＭＳ 明朝" w:hint="eastAsia"/>
          <w:szCs w:val="24"/>
        </w:rPr>
        <w:t>副流煙による二次被害、三次被害がでないよう</w:t>
      </w:r>
      <w:r w:rsidR="00B507C3">
        <w:rPr>
          <w:rFonts w:ascii="ＭＳ 明朝" w:eastAsia="ＭＳ 明朝" w:hAnsi="ＭＳ 明朝" w:hint="eastAsia"/>
          <w:szCs w:val="24"/>
        </w:rPr>
        <w:t>対策をとること。</w:t>
      </w:r>
    </w:p>
    <w:p w14:paraId="1D29DD8D" w14:textId="728AFF34" w:rsidR="00B507C3" w:rsidRDefault="00B507C3" w:rsidP="009018CA">
      <w:pPr>
        <w:rPr>
          <w:color w:val="FF0000"/>
        </w:rPr>
      </w:pPr>
    </w:p>
    <w:p w14:paraId="15A73CE2" w14:textId="4BD76B97" w:rsidR="00036AD7" w:rsidRDefault="005C22C9" w:rsidP="009018CA">
      <w:pPr>
        <w:rPr>
          <w:color w:val="FF0000"/>
        </w:rPr>
      </w:pPr>
      <w:r>
        <w:rPr>
          <w:color w:val="FF0000"/>
        </w:rPr>
        <w:br w:type="page"/>
      </w:r>
    </w:p>
    <w:p w14:paraId="397ED1DD" w14:textId="13271460" w:rsidR="00036AD7" w:rsidRDefault="005C22C9" w:rsidP="00036AD7">
      <w:pPr>
        <w:rPr>
          <w:b/>
          <w:sz w:val="28"/>
          <w:szCs w:val="28"/>
        </w:rPr>
      </w:pPr>
      <w:r>
        <w:rPr>
          <w:rFonts w:hint="eastAsia"/>
          <w:b/>
          <w:sz w:val="28"/>
          <w:szCs w:val="28"/>
        </w:rPr>
        <w:lastRenderedPageBreak/>
        <w:t>１１</w:t>
      </w:r>
      <w:r w:rsidR="00036AD7" w:rsidRPr="00837AD4">
        <w:rPr>
          <w:rFonts w:hint="eastAsia"/>
          <w:b/>
          <w:sz w:val="28"/>
          <w:szCs w:val="28"/>
        </w:rPr>
        <w:t>．ゆきとどいた学校教育</w:t>
      </w:r>
      <w:r w:rsidR="00036AD7">
        <w:rPr>
          <w:rFonts w:hint="eastAsia"/>
          <w:b/>
          <w:sz w:val="28"/>
          <w:szCs w:val="28"/>
        </w:rPr>
        <w:t>・社会教育</w:t>
      </w:r>
      <w:r w:rsidR="00036AD7" w:rsidRPr="00837AD4">
        <w:rPr>
          <w:rFonts w:hint="eastAsia"/>
          <w:b/>
          <w:sz w:val="28"/>
          <w:szCs w:val="28"/>
        </w:rPr>
        <w:t>のために</w:t>
      </w:r>
    </w:p>
    <w:p w14:paraId="5145E606" w14:textId="77777777" w:rsidR="00036AD7" w:rsidRPr="00AB00E7" w:rsidRDefault="00036AD7" w:rsidP="00036AD7">
      <w:pPr>
        <w:rPr>
          <w:b/>
          <w:sz w:val="28"/>
          <w:szCs w:val="28"/>
        </w:rPr>
      </w:pPr>
    </w:p>
    <w:p w14:paraId="01964CC0" w14:textId="77777777" w:rsidR="00036AD7" w:rsidRPr="00A65CEE" w:rsidRDefault="00036AD7" w:rsidP="00036AD7">
      <w:pPr>
        <w:pStyle w:val="a3"/>
        <w:numPr>
          <w:ilvl w:val="0"/>
          <w:numId w:val="9"/>
        </w:numPr>
        <w:ind w:leftChars="0"/>
        <w:rPr>
          <w:rFonts w:ascii="ＭＳ 明朝" w:eastAsia="ＭＳ 明朝" w:hAnsi="ＭＳ 明朝"/>
          <w:szCs w:val="24"/>
        </w:rPr>
      </w:pPr>
      <w:r w:rsidRPr="00E167EE">
        <w:rPr>
          <w:rFonts w:ascii="ＭＳ 明朝" w:eastAsia="ＭＳ 明朝" w:hAnsi="ＭＳ 明朝" w:hint="eastAsia"/>
          <w:szCs w:val="24"/>
        </w:rPr>
        <w:t>就学援助の修学旅行費を前倒し支給すること。</w:t>
      </w:r>
      <w:r w:rsidRPr="00A65CEE">
        <w:rPr>
          <w:rFonts w:hint="eastAsia"/>
          <w:color w:val="000000" w:themeColor="text1"/>
        </w:rPr>
        <w:t>就学援助における準要保護の対象者を生活保護基準の1.5倍とすること。</w:t>
      </w:r>
    </w:p>
    <w:p w14:paraId="7E0B09AF" w14:textId="77777777" w:rsidR="00036AD7" w:rsidRPr="003523D7" w:rsidRDefault="00036AD7" w:rsidP="00036A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t>図書館全館に常駐の館長を配置すること。図書購入費を引き続き増額すること。学校の図書館室に配置されている有償ボランティアの図書館支援員を専任の学校司書とすること。</w:t>
      </w:r>
    </w:p>
    <w:p w14:paraId="087F77AA" w14:textId="77777777" w:rsidR="00036AD7" w:rsidRPr="00705654" w:rsidRDefault="00036AD7" w:rsidP="00036AD7">
      <w:pPr>
        <w:pStyle w:val="a3"/>
        <w:numPr>
          <w:ilvl w:val="0"/>
          <w:numId w:val="9"/>
        </w:numPr>
        <w:ind w:leftChars="0"/>
        <w:rPr>
          <w:rFonts w:hAnsiTheme="minorEastAsia"/>
          <w:szCs w:val="24"/>
        </w:rPr>
      </w:pPr>
      <w:r w:rsidRPr="003523D7">
        <w:rPr>
          <w:rFonts w:ascii="ＭＳ 明朝" w:eastAsia="ＭＳ 明朝" w:hAnsi="ＭＳ 明朝" w:hint="eastAsia"/>
          <w:szCs w:val="24"/>
        </w:rPr>
        <w:t>性的指向や性自認を理由とする差別やいじめを解消し、性の多様性を尊重する学校にするため、</w:t>
      </w:r>
      <w:r>
        <w:rPr>
          <w:rFonts w:ascii="ＭＳ 明朝" w:eastAsia="ＭＳ 明朝" w:hAnsi="ＭＳ 明朝" w:hint="eastAsia"/>
          <w:szCs w:val="24"/>
        </w:rPr>
        <w:t>全ての学校での人権教育の</w:t>
      </w:r>
      <w:r w:rsidRPr="003523D7">
        <w:rPr>
          <w:rFonts w:ascii="ＭＳ 明朝" w:eastAsia="ＭＳ 明朝" w:hAnsi="ＭＳ 明朝" w:hint="eastAsia"/>
          <w:szCs w:val="24"/>
        </w:rPr>
        <w:t>取り組み</w:t>
      </w:r>
      <w:r>
        <w:rPr>
          <w:rFonts w:ascii="ＭＳ 明朝" w:eastAsia="ＭＳ 明朝" w:hAnsi="ＭＳ 明朝" w:hint="eastAsia"/>
          <w:szCs w:val="24"/>
        </w:rPr>
        <w:t>を推進すること。また</w:t>
      </w:r>
      <w:r w:rsidRPr="00705654">
        <w:rPr>
          <w:rFonts w:hAnsiTheme="minorEastAsia" w:hint="eastAsia"/>
          <w:color w:val="000000"/>
        </w:rPr>
        <w:t>性暴力、性犯罪をなくし、互いの性を尊重する人間関係を築くために、科学的な『包括的性教育』の視点も合わせて導入すること。</w:t>
      </w:r>
    </w:p>
    <w:p w14:paraId="1D1E61CB" w14:textId="77777777" w:rsidR="00036AD7" w:rsidRPr="003523D7" w:rsidRDefault="00036AD7" w:rsidP="00036A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t>社会教育館全館に常駐の館長と指導員を配置すること。講師料を引き上げること。</w:t>
      </w:r>
    </w:p>
    <w:p w14:paraId="319A6298" w14:textId="77777777" w:rsidR="00036AD7" w:rsidRDefault="00036AD7" w:rsidP="00036AD7">
      <w:pPr>
        <w:pStyle w:val="a3"/>
        <w:numPr>
          <w:ilvl w:val="0"/>
          <w:numId w:val="9"/>
        </w:numPr>
        <w:ind w:leftChars="0"/>
        <w:rPr>
          <w:rFonts w:ascii="ＭＳ 明朝" w:eastAsia="ＭＳ 明朝" w:hAnsi="ＭＳ 明朝"/>
          <w:szCs w:val="24"/>
        </w:rPr>
      </w:pPr>
      <w:r w:rsidRPr="003523D7">
        <w:rPr>
          <w:rFonts w:ascii="ＭＳ 明朝" w:eastAsia="ＭＳ 明朝" w:hAnsi="ＭＳ 明朝" w:hint="eastAsia"/>
          <w:szCs w:val="24"/>
        </w:rPr>
        <w:t>区内の文化財の発掘や保存のために、目黒歴史資料館などの専門職の配置を十分に確保し、かつ展示内容も充実すること。</w:t>
      </w:r>
    </w:p>
    <w:p w14:paraId="0AC51D64" w14:textId="77777777" w:rsidR="00036AD7" w:rsidRPr="00705654" w:rsidRDefault="00036AD7" w:rsidP="00036AD7">
      <w:pPr>
        <w:pStyle w:val="a3"/>
        <w:numPr>
          <w:ilvl w:val="0"/>
          <w:numId w:val="9"/>
        </w:numPr>
        <w:ind w:leftChars="0"/>
        <w:rPr>
          <w:rFonts w:ascii="ＭＳ 明朝" w:eastAsia="ＭＳ 明朝" w:hAnsi="ＭＳ 明朝"/>
          <w:szCs w:val="24"/>
        </w:rPr>
      </w:pPr>
      <w:r w:rsidRPr="00E06FAD">
        <w:rPr>
          <w:rFonts w:ascii="ＭＳ 明朝" w:eastAsia="ＭＳ 明朝" w:hAnsi="ＭＳ 明朝"/>
          <w:szCs w:val="24"/>
        </w:rPr>
        <w:t>学校のICT化やタブレット使用で</w:t>
      </w:r>
      <w:r>
        <w:rPr>
          <w:rFonts w:ascii="ＭＳ 明朝" w:eastAsia="ＭＳ 明朝" w:hAnsi="ＭＳ 明朝" w:hint="eastAsia"/>
          <w:szCs w:val="24"/>
        </w:rPr>
        <w:t>、子どもの</w:t>
      </w:r>
      <w:r w:rsidRPr="00E06FAD">
        <w:rPr>
          <w:rFonts w:ascii="ＭＳ 明朝" w:eastAsia="ＭＳ 明朝" w:hAnsi="ＭＳ 明朝"/>
          <w:szCs w:val="24"/>
        </w:rPr>
        <w:t>視力が悪化することがないよう、</w:t>
      </w:r>
      <w:r w:rsidRPr="00705654">
        <w:rPr>
          <w:rFonts w:ascii="ＭＳ 明朝" w:eastAsia="ＭＳ 明朝" w:hAnsi="ＭＳ 明朝" w:hint="eastAsia"/>
          <w:szCs w:val="24"/>
        </w:rPr>
        <w:t>従来よりもしっかりとした調査と検査などを検討すること。</w:t>
      </w:r>
    </w:p>
    <w:p w14:paraId="47053356" w14:textId="77777777" w:rsidR="00036AD7" w:rsidRPr="00705654" w:rsidRDefault="00036AD7" w:rsidP="00036AD7">
      <w:pPr>
        <w:pStyle w:val="a3"/>
        <w:numPr>
          <w:ilvl w:val="0"/>
          <w:numId w:val="9"/>
        </w:numPr>
        <w:ind w:leftChars="0"/>
        <w:rPr>
          <w:rFonts w:ascii="ＭＳ 明朝" w:eastAsia="ＭＳ 明朝" w:hAnsi="ＭＳ 明朝"/>
          <w:szCs w:val="24"/>
        </w:rPr>
      </w:pPr>
      <w:r w:rsidRPr="00705654">
        <w:rPr>
          <w:rFonts w:ascii="ＭＳ 明朝" w:eastAsia="ＭＳ 明朝" w:hAnsi="ＭＳ 明朝" w:hint="eastAsia"/>
          <w:szCs w:val="24"/>
        </w:rPr>
        <w:t>小中学校の生理用品の設置については保健室だけではなく、児童生徒に要望を聞き、必要であれば、トイレに配備すること。また、その際には困っていることなどがあった場合にどこへ相談をするべきか。などを明記した「呼びかけ」も行うこと。</w:t>
      </w:r>
    </w:p>
    <w:p w14:paraId="711E7BC3" w14:textId="543416EA" w:rsidR="00036AD7" w:rsidRDefault="00036AD7" w:rsidP="009018CA">
      <w:pPr>
        <w:rPr>
          <w:color w:val="FF0000"/>
        </w:rPr>
      </w:pPr>
    </w:p>
    <w:p w14:paraId="2521A2C9" w14:textId="77777777" w:rsidR="00036AD7" w:rsidRPr="00D96C85" w:rsidRDefault="00036AD7" w:rsidP="00036AD7"/>
    <w:p w14:paraId="166EBD48" w14:textId="1840F089" w:rsidR="00036AD7" w:rsidRDefault="005C22C9" w:rsidP="00036AD7">
      <w:pPr>
        <w:rPr>
          <w:b/>
          <w:sz w:val="28"/>
          <w:szCs w:val="28"/>
        </w:rPr>
      </w:pPr>
      <w:r>
        <w:rPr>
          <w:rFonts w:hint="eastAsia"/>
          <w:b/>
          <w:sz w:val="28"/>
          <w:szCs w:val="28"/>
        </w:rPr>
        <w:t>１２</w:t>
      </w:r>
      <w:r w:rsidR="00036AD7">
        <w:rPr>
          <w:rFonts w:hint="eastAsia"/>
          <w:b/>
          <w:sz w:val="28"/>
          <w:szCs w:val="28"/>
        </w:rPr>
        <w:t>．平和・人権施策について</w:t>
      </w:r>
    </w:p>
    <w:p w14:paraId="316038D7" w14:textId="77777777" w:rsidR="00036AD7" w:rsidRDefault="00036AD7" w:rsidP="00036AD7"/>
    <w:p w14:paraId="53716719" w14:textId="77777777" w:rsidR="00036AD7" w:rsidRDefault="00036AD7" w:rsidP="00036AD7">
      <w:pPr>
        <w:pStyle w:val="a3"/>
        <w:numPr>
          <w:ilvl w:val="0"/>
          <w:numId w:val="11"/>
        </w:numPr>
        <w:ind w:leftChars="0"/>
      </w:pPr>
      <w:r>
        <w:rPr>
          <w:rFonts w:hint="eastAsia"/>
        </w:rPr>
        <w:t>小中学生の広島派遣人数を増員するとともに、体験リポート集を全児童・生徒に配布すること。</w:t>
      </w:r>
    </w:p>
    <w:p w14:paraId="408CFF80" w14:textId="77777777" w:rsidR="00036AD7" w:rsidRDefault="00036AD7" w:rsidP="00036AD7">
      <w:pPr>
        <w:pStyle w:val="a3"/>
        <w:numPr>
          <w:ilvl w:val="0"/>
          <w:numId w:val="11"/>
        </w:numPr>
        <w:ind w:leftChars="0"/>
      </w:pPr>
      <w:r>
        <w:rPr>
          <w:rFonts w:hint="eastAsia"/>
        </w:rPr>
        <w:t>区内の被爆・戦争遺跡の地図（平和マップ）の作製と配布を行うこと。区民センター内にある広島から移植したアオギリやカキの木の説明プレートを新しく付け替えること。</w:t>
      </w:r>
    </w:p>
    <w:p w14:paraId="7C32AE08" w14:textId="77777777" w:rsidR="00036AD7" w:rsidRDefault="00036AD7" w:rsidP="00036AD7">
      <w:pPr>
        <w:pStyle w:val="a3"/>
        <w:numPr>
          <w:ilvl w:val="0"/>
          <w:numId w:val="11"/>
        </w:numPr>
        <w:ind w:leftChars="0"/>
      </w:pPr>
      <w:r>
        <w:rPr>
          <w:rFonts w:hint="eastAsia"/>
        </w:rPr>
        <w:t>平和都市宣言および核兵器禁止条約のアピールのための署名、垂れ幕や看板を設置すること。</w:t>
      </w:r>
    </w:p>
    <w:p w14:paraId="0C868D80" w14:textId="05EFC896" w:rsidR="005C22C9" w:rsidRPr="005C22C9" w:rsidRDefault="00036AD7" w:rsidP="00036AD7">
      <w:pPr>
        <w:pStyle w:val="a3"/>
        <w:numPr>
          <w:ilvl w:val="0"/>
          <w:numId w:val="11"/>
        </w:numPr>
        <w:ind w:leftChars="0"/>
      </w:pPr>
      <w:r>
        <w:rPr>
          <w:rFonts w:hint="eastAsia"/>
        </w:rPr>
        <w:t>部落差別問題については、同和事業の枠組みではなく一般人権対策の中で解決をめざすこと。同和対策4区連絡会の幹部職員研修の人数・経費を見直すこと。</w:t>
      </w:r>
    </w:p>
    <w:p w14:paraId="5EA458C2" w14:textId="25EC1785" w:rsidR="00036AD7" w:rsidRDefault="005C22C9" w:rsidP="00036AD7">
      <w:pPr>
        <w:rPr>
          <w:b/>
          <w:sz w:val="28"/>
          <w:szCs w:val="28"/>
        </w:rPr>
      </w:pPr>
      <w:r>
        <w:rPr>
          <w:rFonts w:hint="eastAsia"/>
          <w:b/>
          <w:sz w:val="28"/>
          <w:szCs w:val="28"/>
        </w:rPr>
        <w:lastRenderedPageBreak/>
        <w:t>１３</w:t>
      </w:r>
      <w:r w:rsidR="00036AD7" w:rsidRPr="00377535">
        <w:rPr>
          <w:rFonts w:hint="eastAsia"/>
          <w:b/>
          <w:sz w:val="28"/>
          <w:szCs w:val="28"/>
        </w:rPr>
        <w:t>．国や都</w:t>
      </w:r>
      <w:r w:rsidR="00036AD7">
        <w:rPr>
          <w:rFonts w:hint="eastAsia"/>
          <w:b/>
          <w:sz w:val="28"/>
          <w:szCs w:val="28"/>
        </w:rPr>
        <w:t>など</w:t>
      </w:r>
      <w:r w:rsidR="00036AD7" w:rsidRPr="00377535">
        <w:rPr>
          <w:rFonts w:hint="eastAsia"/>
          <w:b/>
          <w:sz w:val="28"/>
          <w:szCs w:val="28"/>
        </w:rPr>
        <w:t>に対し必要な負担を求め、区民の立場で財源確保を</w:t>
      </w:r>
    </w:p>
    <w:p w14:paraId="61EDF0AD" w14:textId="77777777" w:rsidR="00036AD7" w:rsidRDefault="00036AD7" w:rsidP="00036AD7">
      <w:pPr>
        <w:pStyle w:val="a3"/>
        <w:ind w:leftChars="0" w:left="420"/>
        <w:rPr>
          <w:szCs w:val="24"/>
        </w:rPr>
      </w:pPr>
    </w:p>
    <w:p w14:paraId="003713C3" w14:textId="77777777" w:rsidR="00036AD7" w:rsidRDefault="00036AD7" w:rsidP="00036AD7">
      <w:pPr>
        <w:pStyle w:val="a3"/>
        <w:numPr>
          <w:ilvl w:val="0"/>
          <w:numId w:val="10"/>
        </w:numPr>
        <w:ind w:leftChars="0"/>
        <w:rPr>
          <w:szCs w:val="24"/>
        </w:rPr>
      </w:pPr>
      <w:r w:rsidRPr="004644DF">
        <w:rPr>
          <w:rFonts w:hint="eastAsia"/>
          <w:szCs w:val="24"/>
        </w:rPr>
        <w:t>特別養護老人ホーム</w:t>
      </w:r>
      <w:r>
        <w:rPr>
          <w:rFonts w:hint="eastAsia"/>
          <w:szCs w:val="24"/>
        </w:rPr>
        <w:t>や</w:t>
      </w:r>
      <w:r w:rsidRPr="004644DF">
        <w:rPr>
          <w:rFonts w:hint="eastAsia"/>
          <w:szCs w:val="24"/>
        </w:rPr>
        <w:t>福祉施設</w:t>
      </w:r>
      <w:r>
        <w:rPr>
          <w:rFonts w:hint="eastAsia"/>
          <w:szCs w:val="24"/>
        </w:rPr>
        <w:t>などの整備にかかわる</w:t>
      </w:r>
      <w:r w:rsidRPr="004644DF">
        <w:rPr>
          <w:rFonts w:hint="eastAsia"/>
          <w:szCs w:val="24"/>
        </w:rPr>
        <w:t>補助金の増額</w:t>
      </w:r>
      <w:r>
        <w:rPr>
          <w:rFonts w:hint="eastAsia"/>
          <w:szCs w:val="24"/>
        </w:rPr>
        <w:t>を</w:t>
      </w:r>
      <w:r w:rsidRPr="004644DF">
        <w:rPr>
          <w:rFonts w:hint="eastAsia"/>
          <w:szCs w:val="24"/>
        </w:rPr>
        <w:t>、国や都に対し働きかけること。</w:t>
      </w:r>
    </w:p>
    <w:p w14:paraId="5BFDDD6E" w14:textId="77777777" w:rsidR="00036AD7" w:rsidRPr="0068324F" w:rsidRDefault="00036AD7" w:rsidP="00036AD7">
      <w:pPr>
        <w:pStyle w:val="a3"/>
        <w:numPr>
          <w:ilvl w:val="0"/>
          <w:numId w:val="10"/>
        </w:numPr>
        <w:ind w:leftChars="0"/>
        <w:rPr>
          <w:szCs w:val="24"/>
        </w:rPr>
      </w:pPr>
      <w:r w:rsidRPr="0068324F">
        <w:rPr>
          <w:rFonts w:hint="eastAsia"/>
          <w:szCs w:val="24"/>
        </w:rPr>
        <w:t>区立小中学校の整備費</w:t>
      </w:r>
      <w:r>
        <w:rPr>
          <w:rFonts w:hint="eastAsia"/>
          <w:szCs w:val="24"/>
        </w:rPr>
        <w:t>の補助単価の引き上げを</w:t>
      </w:r>
      <w:r w:rsidRPr="0068324F">
        <w:rPr>
          <w:rFonts w:hint="eastAsia"/>
          <w:szCs w:val="24"/>
        </w:rPr>
        <w:t>国に要望すること。</w:t>
      </w:r>
    </w:p>
    <w:p w14:paraId="3524AAA4" w14:textId="77777777" w:rsidR="00036AD7" w:rsidRPr="004644DF" w:rsidRDefault="00036AD7" w:rsidP="00036AD7">
      <w:pPr>
        <w:pStyle w:val="a3"/>
        <w:numPr>
          <w:ilvl w:val="0"/>
          <w:numId w:val="10"/>
        </w:numPr>
        <w:ind w:leftChars="0"/>
        <w:rPr>
          <w:szCs w:val="24"/>
        </w:rPr>
      </w:pPr>
      <w:r w:rsidRPr="004644DF">
        <w:rPr>
          <w:rFonts w:hint="eastAsia"/>
          <w:szCs w:val="24"/>
        </w:rPr>
        <w:t>区立保育園の用地買収費や建設費・運営費などの補助を国や都に求めること。</w:t>
      </w:r>
    </w:p>
    <w:p w14:paraId="5AB32A19" w14:textId="77777777" w:rsidR="00036AD7" w:rsidRPr="004644DF" w:rsidRDefault="00036AD7" w:rsidP="00036AD7">
      <w:pPr>
        <w:pStyle w:val="a3"/>
        <w:numPr>
          <w:ilvl w:val="0"/>
          <w:numId w:val="10"/>
        </w:numPr>
        <w:ind w:leftChars="0"/>
        <w:rPr>
          <w:szCs w:val="24"/>
        </w:rPr>
      </w:pPr>
      <w:r w:rsidRPr="004644DF">
        <w:rPr>
          <w:rFonts w:hint="eastAsia"/>
          <w:szCs w:val="24"/>
        </w:rPr>
        <w:t>児童相談所設置に向け、国や都に十分な財源の補助を求めること。</w:t>
      </w:r>
    </w:p>
    <w:p w14:paraId="2662D6BA" w14:textId="77777777" w:rsidR="00036AD7" w:rsidRPr="004644DF" w:rsidRDefault="00036AD7" w:rsidP="00036AD7">
      <w:pPr>
        <w:pStyle w:val="a3"/>
        <w:numPr>
          <w:ilvl w:val="0"/>
          <w:numId w:val="10"/>
        </w:numPr>
        <w:ind w:leftChars="0"/>
        <w:rPr>
          <w:szCs w:val="24"/>
        </w:rPr>
      </w:pPr>
      <w:r w:rsidRPr="004644DF">
        <w:rPr>
          <w:rFonts w:hint="eastAsia"/>
          <w:szCs w:val="24"/>
        </w:rPr>
        <w:t>都市計画交付金については、生活密着型施設の整備に幅広く使えるような改善と、23区の仕事量に見合う増額を要求すること。</w:t>
      </w:r>
    </w:p>
    <w:p w14:paraId="38D468A6" w14:textId="77777777" w:rsidR="00036AD7" w:rsidRPr="004644DF" w:rsidRDefault="00036AD7" w:rsidP="00036AD7">
      <w:pPr>
        <w:pStyle w:val="a3"/>
        <w:numPr>
          <w:ilvl w:val="0"/>
          <w:numId w:val="10"/>
        </w:numPr>
        <w:ind w:leftChars="0"/>
        <w:rPr>
          <w:szCs w:val="24"/>
        </w:rPr>
      </w:pPr>
      <w:r w:rsidRPr="004644DF">
        <w:rPr>
          <w:rFonts w:hint="eastAsia"/>
          <w:szCs w:val="24"/>
        </w:rPr>
        <w:t>国と都に対し、医療・介護保険料の引き下げのための財源を要求すること。</w:t>
      </w:r>
    </w:p>
    <w:p w14:paraId="47BF824B" w14:textId="77777777" w:rsidR="00036AD7" w:rsidRPr="004644DF" w:rsidRDefault="00036AD7" w:rsidP="00036AD7">
      <w:pPr>
        <w:pStyle w:val="a3"/>
        <w:numPr>
          <w:ilvl w:val="0"/>
          <w:numId w:val="10"/>
        </w:numPr>
        <w:ind w:leftChars="0"/>
        <w:rPr>
          <w:szCs w:val="24"/>
        </w:rPr>
      </w:pPr>
      <w:r w:rsidRPr="004644DF">
        <w:rPr>
          <w:rFonts w:hint="eastAsia"/>
          <w:szCs w:val="24"/>
        </w:rPr>
        <w:t>都区財政調整交付金については、23区への配分率を現行の55.1％から大幅に引き上げるよう、引き続き都に要求すること。</w:t>
      </w:r>
      <w:r w:rsidRPr="0068324F">
        <w:rPr>
          <w:rFonts w:hint="eastAsia"/>
          <w:szCs w:val="24"/>
        </w:rPr>
        <w:t>子どもの医療費助成への算定を23区の要望に基づくものに変えるよう求めること。</w:t>
      </w:r>
    </w:p>
    <w:p w14:paraId="18F656DB" w14:textId="77777777" w:rsidR="00036AD7" w:rsidRPr="004644DF" w:rsidRDefault="00036AD7" w:rsidP="00036AD7">
      <w:pPr>
        <w:pStyle w:val="a3"/>
        <w:numPr>
          <w:ilvl w:val="0"/>
          <w:numId w:val="10"/>
        </w:numPr>
        <w:ind w:leftChars="0"/>
        <w:rPr>
          <w:szCs w:val="24"/>
        </w:rPr>
      </w:pPr>
      <w:r w:rsidRPr="004644DF">
        <w:rPr>
          <w:rFonts w:hint="eastAsia"/>
          <w:szCs w:val="24"/>
        </w:rPr>
        <w:t>生活保護費</w:t>
      </w:r>
      <w:r>
        <w:rPr>
          <w:rFonts w:hint="eastAsia"/>
          <w:szCs w:val="24"/>
        </w:rPr>
        <w:t>を</w:t>
      </w:r>
      <w:r w:rsidRPr="0068324F">
        <w:rPr>
          <w:rFonts w:hint="eastAsia"/>
          <w:szCs w:val="24"/>
        </w:rPr>
        <w:t>増額するよう</w:t>
      </w:r>
      <w:r w:rsidRPr="004644DF">
        <w:rPr>
          <w:rFonts w:hint="eastAsia"/>
          <w:szCs w:val="24"/>
        </w:rPr>
        <w:t>国に要望すること。</w:t>
      </w:r>
    </w:p>
    <w:p w14:paraId="3D6EE0B5" w14:textId="77777777" w:rsidR="00036AD7" w:rsidRPr="004644DF" w:rsidRDefault="00036AD7" w:rsidP="00036AD7">
      <w:pPr>
        <w:pStyle w:val="a3"/>
        <w:numPr>
          <w:ilvl w:val="0"/>
          <w:numId w:val="10"/>
        </w:numPr>
        <w:ind w:leftChars="0"/>
        <w:rPr>
          <w:szCs w:val="24"/>
        </w:rPr>
      </w:pPr>
      <w:r w:rsidRPr="004644DF">
        <w:rPr>
          <w:rFonts w:hint="eastAsia"/>
          <w:szCs w:val="24"/>
        </w:rPr>
        <w:t>エアコン未設置の生活保護世帯にたいし、設置のための助成を行うよう国と都に働きかけること。</w:t>
      </w:r>
    </w:p>
    <w:p w14:paraId="61AF4EBA" w14:textId="77777777" w:rsidR="00036AD7" w:rsidRDefault="00036AD7" w:rsidP="00036AD7">
      <w:pPr>
        <w:pStyle w:val="a3"/>
        <w:numPr>
          <w:ilvl w:val="0"/>
          <w:numId w:val="10"/>
        </w:numPr>
        <w:ind w:leftChars="0"/>
        <w:rPr>
          <w:szCs w:val="24"/>
        </w:rPr>
      </w:pPr>
      <w:r w:rsidRPr="004644DF">
        <w:rPr>
          <w:rFonts w:hint="eastAsia"/>
          <w:szCs w:val="24"/>
        </w:rPr>
        <w:t>小中学校の全学年で少人数学級を早急に実現するよう、国や都に働きかけること。</w:t>
      </w:r>
    </w:p>
    <w:p w14:paraId="1D6C20A5" w14:textId="77777777" w:rsidR="00036AD7" w:rsidRDefault="00036AD7" w:rsidP="00036AD7">
      <w:pPr>
        <w:pStyle w:val="a3"/>
        <w:numPr>
          <w:ilvl w:val="0"/>
          <w:numId w:val="10"/>
        </w:numPr>
        <w:ind w:leftChars="0"/>
        <w:rPr>
          <w:szCs w:val="24"/>
        </w:rPr>
      </w:pPr>
      <w:r>
        <w:rPr>
          <w:rFonts w:hint="eastAsia"/>
          <w:szCs w:val="24"/>
        </w:rPr>
        <w:t>教員の欠員や過重労働を軽減するために、教員の増配置を国や都に求めること。</w:t>
      </w:r>
    </w:p>
    <w:p w14:paraId="582D2312" w14:textId="77777777" w:rsidR="00036AD7" w:rsidRPr="004644DF" w:rsidRDefault="00036AD7" w:rsidP="00036AD7">
      <w:pPr>
        <w:pStyle w:val="a3"/>
        <w:numPr>
          <w:ilvl w:val="0"/>
          <w:numId w:val="10"/>
        </w:numPr>
        <w:ind w:leftChars="0"/>
        <w:rPr>
          <w:szCs w:val="24"/>
        </w:rPr>
      </w:pPr>
      <w:r>
        <w:rPr>
          <w:rFonts w:hint="eastAsia"/>
          <w:szCs w:val="24"/>
        </w:rPr>
        <w:t>都に対し、都営住宅の増設を強く求めること。また、空き室が多い目黒一丁目都営住宅の空き室活用や、八雲一丁目アパート都民住宅を都営住宅に転用するよう求めること。</w:t>
      </w:r>
    </w:p>
    <w:p w14:paraId="56A74E2B" w14:textId="77777777" w:rsidR="00036AD7" w:rsidRDefault="00036AD7" w:rsidP="00036AD7">
      <w:pPr>
        <w:pStyle w:val="a3"/>
        <w:numPr>
          <w:ilvl w:val="0"/>
          <w:numId w:val="10"/>
        </w:numPr>
        <w:ind w:leftChars="0"/>
        <w:rPr>
          <w:szCs w:val="24"/>
        </w:rPr>
      </w:pPr>
      <w:r w:rsidRPr="008C079A">
        <w:rPr>
          <w:rFonts w:hint="eastAsia"/>
          <w:szCs w:val="24"/>
        </w:rPr>
        <w:t>都の住宅耐震診断・改修助成について、助成額を引き上げるよう求めること。</w:t>
      </w:r>
    </w:p>
    <w:p w14:paraId="6B6E9F49" w14:textId="6C886E4A" w:rsidR="00036AD7" w:rsidRPr="008C079A" w:rsidRDefault="00036AD7" w:rsidP="00036AD7">
      <w:pPr>
        <w:pStyle w:val="a3"/>
        <w:numPr>
          <w:ilvl w:val="0"/>
          <w:numId w:val="10"/>
        </w:numPr>
        <w:ind w:leftChars="0"/>
        <w:rPr>
          <w:szCs w:val="24"/>
        </w:rPr>
      </w:pPr>
      <w:r w:rsidRPr="008C079A">
        <w:rPr>
          <w:rFonts w:hint="eastAsia"/>
          <w:szCs w:val="24"/>
        </w:rPr>
        <w:t>浸水被害防止のため</w:t>
      </w:r>
      <w:r>
        <w:rPr>
          <w:rFonts w:hint="eastAsia"/>
          <w:szCs w:val="24"/>
        </w:rPr>
        <w:t>目黒川</w:t>
      </w:r>
      <w:r w:rsidRPr="008C079A">
        <w:rPr>
          <w:rFonts w:hint="eastAsia"/>
          <w:szCs w:val="24"/>
        </w:rPr>
        <w:t>、呑川</w:t>
      </w:r>
      <w:r w:rsidR="006031FD">
        <w:rPr>
          <w:rFonts w:hint="eastAsia"/>
          <w:szCs w:val="24"/>
        </w:rPr>
        <w:t>、</w:t>
      </w:r>
      <w:r w:rsidRPr="008C079A">
        <w:rPr>
          <w:rFonts w:hint="eastAsia"/>
          <w:szCs w:val="24"/>
        </w:rPr>
        <w:t>蛇崩川幹線の７５ミリ対応を早急に実現すること</w:t>
      </w:r>
      <w:r>
        <w:rPr>
          <w:rFonts w:hint="eastAsia"/>
          <w:szCs w:val="24"/>
        </w:rPr>
        <w:t>を都に求めること。</w:t>
      </w:r>
    </w:p>
    <w:p w14:paraId="0DE1A14B" w14:textId="77777777" w:rsidR="00036AD7" w:rsidRPr="004644DF" w:rsidRDefault="00036AD7" w:rsidP="00036AD7">
      <w:pPr>
        <w:pStyle w:val="a3"/>
        <w:numPr>
          <w:ilvl w:val="0"/>
          <w:numId w:val="10"/>
        </w:numPr>
        <w:ind w:leftChars="0"/>
        <w:rPr>
          <w:szCs w:val="24"/>
        </w:rPr>
      </w:pPr>
      <w:r w:rsidRPr="004644DF">
        <w:rPr>
          <w:rFonts w:hint="eastAsia"/>
          <w:szCs w:val="24"/>
        </w:rPr>
        <w:t>大橋ジャンクションに設置した自動車排ガス測定局の大気汚染測定にPM2.5の測定を加える</w:t>
      </w:r>
      <w:r>
        <w:rPr>
          <w:rFonts w:hint="eastAsia"/>
          <w:szCs w:val="24"/>
        </w:rPr>
        <w:t>よう</w:t>
      </w:r>
      <w:r w:rsidRPr="004644DF">
        <w:rPr>
          <w:rFonts w:hint="eastAsia"/>
          <w:szCs w:val="24"/>
        </w:rPr>
        <w:t>首都高（株）に働きかけること。</w:t>
      </w:r>
    </w:p>
    <w:p w14:paraId="23F571C5" w14:textId="77777777" w:rsidR="00036AD7" w:rsidRPr="004644DF" w:rsidRDefault="00036AD7" w:rsidP="00036AD7">
      <w:pPr>
        <w:pStyle w:val="a3"/>
        <w:numPr>
          <w:ilvl w:val="0"/>
          <w:numId w:val="10"/>
        </w:numPr>
        <w:ind w:leftChars="0"/>
        <w:rPr>
          <w:szCs w:val="24"/>
        </w:rPr>
      </w:pPr>
      <w:r w:rsidRPr="004644DF">
        <w:rPr>
          <w:rFonts w:hint="eastAsia"/>
          <w:szCs w:val="24"/>
        </w:rPr>
        <w:t>駒沢オリンピック公園の屋外プールを整備・再開するよう都に求めること。</w:t>
      </w:r>
    </w:p>
    <w:p w14:paraId="1A1A5CE6" w14:textId="77777777" w:rsidR="00036AD7" w:rsidRDefault="00036AD7" w:rsidP="00036AD7">
      <w:pPr>
        <w:rPr>
          <w:szCs w:val="24"/>
        </w:rPr>
      </w:pPr>
    </w:p>
    <w:p w14:paraId="006A9E3A" w14:textId="77777777" w:rsidR="00036AD7" w:rsidRDefault="00036AD7" w:rsidP="00036AD7">
      <w:pPr>
        <w:pStyle w:val="aa"/>
      </w:pPr>
      <w:r>
        <w:rPr>
          <w:rFonts w:hint="eastAsia"/>
        </w:rPr>
        <w:t>以　上</w:t>
      </w:r>
    </w:p>
    <w:p w14:paraId="766698AE" w14:textId="77777777" w:rsidR="00036AD7" w:rsidRPr="00036AD7" w:rsidRDefault="00036AD7" w:rsidP="009018CA">
      <w:pPr>
        <w:rPr>
          <w:color w:val="FF0000"/>
        </w:rPr>
      </w:pPr>
    </w:p>
    <w:sectPr w:rsidR="00036AD7" w:rsidRPr="00036AD7" w:rsidSect="00B4201A">
      <w:footerReference w:type="default" r:id="rId8"/>
      <w:pgSz w:w="11906" w:h="16838" w:code="9"/>
      <w:pgMar w:top="1701" w:right="1418" w:bottom="1418" w:left="1418" w:header="851" w:footer="454" w:gutter="0"/>
      <w:pgNumType w:start="0"/>
      <w:cols w:space="425"/>
      <w:titlePg/>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07E4" w14:textId="77777777" w:rsidR="00037BE6" w:rsidRDefault="00037BE6" w:rsidP="00BA515E">
      <w:r>
        <w:separator/>
      </w:r>
    </w:p>
  </w:endnote>
  <w:endnote w:type="continuationSeparator" w:id="0">
    <w:p w14:paraId="26304D00" w14:textId="77777777" w:rsidR="00037BE6" w:rsidRDefault="00037BE6" w:rsidP="00BA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631"/>
      <w:docPartObj>
        <w:docPartGallery w:val="Page Numbers (Bottom of Page)"/>
        <w:docPartUnique/>
      </w:docPartObj>
    </w:sdtPr>
    <w:sdtContent>
      <w:p w14:paraId="1558D78A" w14:textId="77777777" w:rsidR="00BA515E" w:rsidRDefault="00BA515E">
        <w:pPr>
          <w:pStyle w:val="a8"/>
          <w:jc w:val="center"/>
        </w:pPr>
        <w:r>
          <w:fldChar w:fldCharType="begin"/>
        </w:r>
        <w:r>
          <w:instrText>PAGE   \* MERGEFORMAT</w:instrText>
        </w:r>
        <w:r>
          <w:fldChar w:fldCharType="separate"/>
        </w:r>
        <w:r w:rsidR="005122B5" w:rsidRPr="005122B5">
          <w:rPr>
            <w:noProof/>
            <w:lang w:val="ja-JP"/>
          </w:rPr>
          <w:t>8</w:t>
        </w:r>
        <w:r>
          <w:fldChar w:fldCharType="end"/>
        </w:r>
      </w:p>
    </w:sdtContent>
  </w:sdt>
  <w:p w14:paraId="0C519484" w14:textId="77777777" w:rsidR="00BA515E" w:rsidRDefault="00BA51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58FF" w14:textId="77777777" w:rsidR="00037BE6" w:rsidRDefault="00037BE6" w:rsidP="00BA515E">
      <w:r>
        <w:separator/>
      </w:r>
    </w:p>
  </w:footnote>
  <w:footnote w:type="continuationSeparator" w:id="0">
    <w:p w14:paraId="3B8D2876" w14:textId="77777777" w:rsidR="00037BE6" w:rsidRDefault="00037BE6" w:rsidP="00BA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FE5"/>
    <w:multiLevelType w:val="hybridMultilevel"/>
    <w:tmpl w:val="A4501A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510F7"/>
    <w:multiLevelType w:val="hybridMultilevel"/>
    <w:tmpl w:val="9AE82186"/>
    <w:lvl w:ilvl="0" w:tplc="343E841C">
      <w:start w:val="8"/>
      <w:numFmt w:val="decimalFullWidth"/>
      <w:lvlText w:val="%1．"/>
      <w:lvlJc w:val="left"/>
      <w:pPr>
        <w:ind w:left="600" w:hanging="60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E1FA9"/>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BD93CAA"/>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0E9B7DE5"/>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10C74FB8"/>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CC03BA2"/>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5560552"/>
    <w:multiLevelType w:val="hybridMultilevel"/>
    <w:tmpl w:val="9620B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991EA9"/>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27A650E5"/>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34253029"/>
    <w:multiLevelType w:val="hybridMultilevel"/>
    <w:tmpl w:val="2B2A36E6"/>
    <w:lvl w:ilvl="0" w:tplc="60EA8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595812"/>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05F445E"/>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445D60FF"/>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565F4C66"/>
    <w:multiLevelType w:val="hybridMultilevel"/>
    <w:tmpl w:val="2EA0102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2841E3"/>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5D26956"/>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737823B5"/>
    <w:multiLevelType w:val="multilevel"/>
    <w:tmpl w:val="161EBFEE"/>
    <w:lvl w:ilvl="0">
      <w:start w:val="1"/>
      <w:numFmt w:val="decimal"/>
      <w:lvlText w:val="%1."/>
      <w:lvlJc w:val="left"/>
      <w:pPr>
        <w:ind w:left="420" w:hanging="420"/>
      </w:pPr>
      <w:rPr>
        <w:rFonts w:hint="eastAsia"/>
      </w:rPr>
    </w:lvl>
    <w:lvl w:ilvl="1">
      <w:start w:val="1"/>
      <w:numFmt w:val="none"/>
      <w:lvlText w:val="①"/>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7A74753C"/>
    <w:multiLevelType w:val="multilevel"/>
    <w:tmpl w:val="CFB4BBAC"/>
    <w:lvl w:ilvl="0">
      <w:start w:val="1"/>
      <w:numFmt w:val="decimal"/>
      <w:lvlText w:val="%1."/>
      <w:lvlJc w:val="left"/>
      <w:pPr>
        <w:ind w:left="420" w:hanging="420"/>
      </w:pPr>
      <w:rPr>
        <w:rFonts w:hint="eastAsia"/>
      </w:rPr>
    </w:lvl>
    <w:lvl w:ilvl="1">
      <w:start w:val="1"/>
      <w:numFmt w:val="decimalEnclosedCircle"/>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781298175">
    <w:abstractNumId w:val="4"/>
  </w:num>
  <w:num w:numId="2" w16cid:durableId="614602523">
    <w:abstractNumId w:val="5"/>
  </w:num>
  <w:num w:numId="3" w16cid:durableId="2019841927">
    <w:abstractNumId w:val="7"/>
  </w:num>
  <w:num w:numId="4" w16cid:durableId="2092969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8800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4068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5756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31007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162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3281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0469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4378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6118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2488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6011536">
    <w:abstractNumId w:val="16"/>
  </w:num>
  <w:num w:numId="16" w16cid:durableId="1788503839">
    <w:abstractNumId w:val="12"/>
  </w:num>
  <w:num w:numId="17" w16cid:durableId="1598170444">
    <w:abstractNumId w:val="15"/>
  </w:num>
  <w:num w:numId="18" w16cid:durableId="1678074846">
    <w:abstractNumId w:val="14"/>
  </w:num>
  <w:num w:numId="19" w16cid:durableId="1663115899">
    <w:abstractNumId w:val="0"/>
  </w:num>
  <w:num w:numId="20" w16cid:durableId="80832202">
    <w:abstractNumId w:val="18"/>
  </w:num>
  <w:num w:numId="21" w16cid:durableId="1954818662">
    <w:abstractNumId w:val="13"/>
  </w:num>
  <w:num w:numId="22" w16cid:durableId="1126585806">
    <w:abstractNumId w:val="8"/>
  </w:num>
  <w:num w:numId="23" w16cid:durableId="170193384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56"/>
    <w:rsid w:val="000025DA"/>
    <w:rsid w:val="00002A6D"/>
    <w:rsid w:val="0002271C"/>
    <w:rsid w:val="00031C3B"/>
    <w:rsid w:val="00033D51"/>
    <w:rsid w:val="00036AD7"/>
    <w:rsid w:val="00037BE6"/>
    <w:rsid w:val="00052535"/>
    <w:rsid w:val="00063820"/>
    <w:rsid w:val="000766EC"/>
    <w:rsid w:val="000777BC"/>
    <w:rsid w:val="00085135"/>
    <w:rsid w:val="0009638A"/>
    <w:rsid w:val="000A09C9"/>
    <w:rsid w:val="000B2B7B"/>
    <w:rsid w:val="000B6903"/>
    <w:rsid w:val="000D26CD"/>
    <w:rsid w:val="000D314F"/>
    <w:rsid w:val="000D41BC"/>
    <w:rsid w:val="000D618D"/>
    <w:rsid w:val="000E11E0"/>
    <w:rsid w:val="0010661C"/>
    <w:rsid w:val="00126E8B"/>
    <w:rsid w:val="001474D7"/>
    <w:rsid w:val="001556CA"/>
    <w:rsid w:val="00155733"/>
    <w:rsid w:val="001613A9"/>
    <w:rsid w:val="00176850"/>
    <w:rsid w:val="00183A53"/>
    <w:rsid w:val="001A69DF"/>
    <w:rsid w:val="001C0D65"/>
    <w:rsid w:val="001D4FEE"/>
    <w:rsid w:val="00203210"/>
    <w:rsid w:val="002044FC"/>
    <w:rsid w:val="002066B0"/>
    <w:rsid w:val="002122F0"/>
    <w:rsid w:val="00220AEF"/>
    <w:rsid w:val="00224663"/>
    <w:rsid w:val="00230869"/>
    <w:rsid w:val="00231690"/>
    <w:rsid w:val="00231948"/>
    <w:rsid w:val="00243C9A"/>
    <w:rsid w:val="00253DD6"/>
    <w:rsid w:val="002634D4"/>
    <w:rsid w:val="0026361F"/>
    <w:rsid w:val="002779F8"/>
    <w:rsid w:val="002822A9"/>
    <w:rsid w:val="002930E5"/>
    <w:rsid w:val="00297374"/>
    <w:rsid w:val="002A4FE0"/>
    <w:rsid w:val="002A722E"/>
    <w:rsid w:val="002B5D0F"/>
    <w:rsid w:val="002D1451"/>
    <w:rsid w:val="002D35F8"/>
    <w:rsid w:val="002D4B55"/>
    <w:rsid w:val="002D5285"/>
    <w:rsid w:val="002F5F11"/>
    <w:rsid w:val="003037C5"/>
    <w:rsid w:val="00303A56"/>
    <w:rsid w:val="003126AC"/>
    <w:rsid w:val="00336537"/>
    <w:rsid w:val="00337D2D"/>
    <w:rsid w:val="003475C2"/>
    <w:rsid w:val="003523D7"/>
    <w:rsid w:val="00360A0C"/>
    <w:rsid w:val="003729F1"/>
    <w:rsid w:val="00374B2C"/>
    <w:rsid w:val="003751CD"/>
    <w:rsid w:val="00377535"/>
    <w:rsid w:val="003942AB"/>
    <w:rsid w:val="003960C6"/>
    <w:rsid w:val="003A0409"/>
    <w:rsid w:val="003A34B9"/>
    <w:rsid w:val="003A6B82"/>
    <w:rsid w:val="003C2913"/>
    <w:rsid w:val="003C3A8E"/>
    <w:rsid w:val="003D6914"/>
    <w:rsid w:val="003F4CB7"/>
    <w:rsid w:val="003F7B21"/>
    <w:rsid w:val="0040242E"/>
    <w:rsid w:val="00402965"/>
    <w:rsid w:val="00403CD8"/>
    <w:rsid w:val="00403F96"/>
    <w:rsid w:val="00413430"/>
    <w:rsid w:val="00424493"/>
    <w:rsid w:val="00432EF0"/>
    <w:rsid w:val="0043555F"/>
    <w:rsid w:val="00440391"/>
    <w:rsid w:val="0044059C"/>
    <w:rsid w:val="004524EE"/>
    <w:rsid w:val="00452CF6"/>
    <w:rsid w:val="00453C32"/>
    <w:rsid w:val="004605B0"/>
    <w:rsid w:val="00462E15"/>
    <w:rsid w:val="004644DF"/>
    <w:rsid w:val="004B462C"/>
    <w:rsid w:val="004C5273"/>
    <w:rsid w:val="004D563D"/>
    <w:rsid w:val="0050385E"/>
    <w:rsid w:val="00511880"/>
    <w:rsid w:val="005122B5"/>
    <w:rsid w:val="00513434"/>
    <w:rsid w:val="005203A4"/>
    <w:rsid w:val="00535173"/>
    <w:rsid w:val="005435A2"/>
    <w:rsid w:val="005545E7"/>
    <w:rsid w:val="00573A5D"/>
    <w:rsid w:val="00576767"/>
    <w:rsid w:val="00577684"/>
    <w:rsid w:val="0058480D"/>
    <w:rsid w:val="005A31EA"/>
    <w:rsid w:val="005B5076"/>
    <w:rsid w:val="005C0DDF"/>
    <w:rsid w:val="005C22C9"/>
    <w:rsid w:val="005C525F"/>
    <w:rsid w:val="005D12BB"/>
    <w:rsid w:val="005D20B9"/>
    <w:rsid w:val="005D32EA"/>
    <w:rsid w:val="005E5ADE"/>
    <w:rsid w:val="005F09CF"/>
    <w:rsid w:val="006018F0"/>
    <w:rsid w:val="006031FD"/>
    <w:rsid w:val="00603586"/>
    <w:rsid w:val="00604983"/>
    <w:rsid w:val="00605B6A"/>
    <w:rsid w:val="00613A2D"/>
    <w:rsid w:val="00632913"/>
    <w:rsid w:val="00635850"/>
    <w:rsid w:val="00645A87"/>
    <w:rsid w:val="00647EB7"/>
    <w:rsid w:val="00674356"/>
    <w:rsid w:val="0068324F"/>
    <w:rsid w:val="00686895"/>
    <w:rsid w:val="006923CD"/>
    <w:rsid w:val="00692D52"/>
    <w:rsid w:val="006A1420"/>
    <w:rsid w:val="006A30AF"/>
    <w:rsid w:val="006B2FE8"/>
    <w:rsid w:val="006B51C5"/>
    <w:rsid w:val="006C6A7C"/>
    <w:rsid w:val="006E1609"/>
    <w:rsid w:val="006E2A69"/>
    <w:rsid w:val="006E67FB"/>
    <w:rsid w:val="006F4FB8"/>
    <w:rsid w:val="007043D4"/>
    <w:rsid w:val="00732E4C"/>
    <w:rsid w:val="007476BC"/>
    <w:rsid w:val="00761873"/>
    <w:rsid w:val="00773D9B"/>
    <w:rsid w:val="00784F1A"/>
    <w:rsid w:val="007A56B7"/>
    <w:rsid w:val="007B427A"/>
    <w:rsid w:val="007B75BD"/>
    <w:rsid w:val="007C5BF7"/>
    <w:rsid w:val="007C7596"/>
    <w:rsid w:val="007E35E4"/>
    <w:rsid w:val="007F3BC1"/>
    <w:rsid w:val="007F5803"/>
    <w:rsid w:val="008041D6"/>
    <w:rsid w:val="00820CEC"/>
    <w:rsid w:val="00825D74"/>
    <w:rsid w:val="00837AD4"/>
    <w:rsid w:val="008546F6"/>
    <w:rsid w:val="00863925"/>
    <w:rsid w:val="00885B11"/>
    <w:rsid w:val="00894DD9"/>
    <w:rsid w:val="00895D3B"/>
    <w:rsid w:val="008A3CDD"/>
    <w:rsid w:val="008B08AF"/>
    <w:rsid w:val="008B651F"/>
    <w:rsid w:val="008C27EC"/>
    <w:rsid w:val="008C587F"/>
    <w:rsid w:val="008C6489"/>
    <w:rsid w:val="008D770D"/>
    <w:rsid w:val="008F0441"/>
    <w:rsid w:val="008F2D48"/>
    <w:rsid w:val="008F616A"/>
    <w:rsid w:val="008F6EB1"/>
    <w:rsid w:val="009018CA"/>
    <w:rsid w:val="0091316F"/>
    <w:rsid w:val="0092690C"/>
    <w:rsid w:val="0093262D"/>
    <w:rsid w:val="00942263"/>
    <w:rsid w:val="00946D2B"/>
    <w:rsid w:val="00947CA8"/>
    <w:rsid w:val="009664E9"/>
    <w:rsid w:val="009720C1"/>
    <w:rsid w:val="009809CE"/>
    <w:rsid w:val="009867B3"/>
    <w:rsid w:val="00987324"/>
    <w:rsid w:val="009A7589"/>
    <w:rsid w:val="009D1C8C"/>
    <w:rsid w:val="009D2965"/>
    <w:rsid w:val="009F2357"/>
    <w:rsid w:val="00A12DC5"/>
    <w:rsid w:val="00A21681"/>
    <w:rsid w:val="00A254A9"/>
    <w:rsid w:val="00A2650D"/>
    <w:rsid w:val="00A4154F"/>
    <w:rsid w:val="00A43958"/>
    <w:rsid w:val="00A44DA1"/>
    <w:rsid w:val="00A4714D"/>
    <w:rsid w:val="00A50C87"/>
    <w:rsid w:val="00A60BFE"/>
    <w:rsid w:val="00A62956"/>
    <w:rsid w:val="00A6297B"/>
    <w:rsid w:val="00A63B25"/>
    <w:rsid w:val="00A66843"/>
    <w:rsid w:val="00A7177C"/>
    <w:rsid w:val="00A773B9"/>
    <w:rsid w:val="00AA16A0"/>
    <w:rsid w:val="00AA66BD"/>
    <w:rsid w:val="00AB00E7"/>
    <w:rsid w:val="00AB1EBC"/>
    <w:rsid w:val="00AC348D"/>
    <w:rsid w:val="00AD0C57"/>
    <w:rsid w:val="00AD1D24"/>
    <w:rsid w:val="00AD6B42"/>
    <w:rsid w:val="00AE1D49"/>
    <w:rsid w:val="00AE657D"/>
    <w:rsid w:val="00AF6F81"/>
    <w:rsid w:val="00AF7EB1"/>
    <w:rsid w:val="00B10B3D"/>
    <w:rsid w:val="00B14400"/>
    <w:rsid w:val="00B15956"/>
    <w:rsid w:val="00B326BF"/>
    <w:rsid w:val="00B36CF2"/>
    <w:rsid w:val="00B4201A"/>
    <w:rsid w:val="00B464BC"/>
    <w:rsid w:val="00B507C3"/>
    <w:rsid w:val="00B50A19"/>
    <w:rsid w:val="00B61BD2"/>
    <w:rsid w:val="00B71B86"/>
    <w:rsid w:val="00B8173F"/>
    <w:rsid w:val="00B81E24"/>
    <w:rsid w:val="00BA3218"/>
    <w:rsid w:val="00BA515E"/>
    <w:rsid w:val="00BB1675"/>
    <w:rsid w:val="00BB1970"/>
    <w:rsid w:val="00BB6E8A"/>
    <w:rsid w:val="00BE08B5"/>
    <w:rsid w:val="00BE0B35"/>
    <w:rsid w:val="00BE2C03"/>
    <w:rsid w:val="00BF42DD"/>
    <w:rsid w:val="00C46FF0"/>
    <w:rsid w:val="00C513D2"/>
    <w:rsid w:val="00C71957"/>
    <w:rsid w:val="00C84671"/>
    <w:rsid w:val="00C870D1"/>
    <w:rsid w:val="00CA1D93"/>
    <w:rsid w:val="00CA5738"/>
    <w:rsid w:val="00CA644F"/>
    <w:rsid w:val="00CA6FDE"/>
    <w:rsid w:val="00CF06AD"/>
    <w:rsid w:val="00CF4350"/>
    <w:rsid w:val="00D004FB"/>
    <w:rsid w:val="00D048D1"/>
    <w:rsid w:val="00D116A5"/>
    <w:rsid w:val="00D13F65"/>
    <w:rsid w:val="00D25403"/>
    <w:rsid w:val="00D254D5"/>
    <w:rsid w:val="00D3345F"/>
    <w:rsid w:val="00D371A5"/>
    <w:rsid w:val="00D42880"/>
    <w:rsid w:val="00D506DB"/>
    <w:rsid w:val="00D634D9"/>
    <w:rsid w:val="00D96DD5"/>
    <w:rsid w:val="00DA6E8D"/>
    <w:rsid w:val="00DC6D02"/>
    <w:rsid w:val="00DF1CB1"/>
    <w:rsid w:val="00DF5329"/>
    <w:rsid w:val="00E010BF"/>
    <w:rsid w:val="00E12CEB"/>
    <w:rsid w:val="00E43122"/>
    <w:rsid w:val="00E46477"/>
    <w:rsid w:val="00E47ECF"/>
    <w:rsid w:val="00E5070A"/>
    <w:rsid w:val="00E83D4D"/>
    <w:rsid w:val="00E94944"/>
    <w:rsid w:val="00E953F2"/>
    <w:rsid w:val="00EA0034"/>
    <w:rsid w:val="00EA4511"/>
    <w:rsid w:val="00EB3309"/>
    <w:rsid w:val="00EB5AF8"/>
    <w:rsid w:val="00EF4557"/>
    <w:rsid w:val="00F01E73"/>
    <w:rsid w:val="00F1323E"/>
    <w:rsid w:val="00F438C6"/>
    <w:rsid w:val="00F46E5E"/>
    <w:rsid w:val="00F52A0D"/>
    <w:rsid w:val="00F53287"/>
    <w:rsid w:val="00F549E1"/>
    <w:rsid w:val="00F676DB"/>
    <w:rsid w:val="00F75034"/>
    <w:rsid w:val="00F95254"/>
    <w:rsid w:val="00FA1085"/>
    <w:rsid w:val="00FA22C9"/>
    <w:rsid w:val="00FA27EE"/>
    <w:rsid w:val="00FA2AA7"/>
    <w:rsid w:val="00FA3E4F"/>
    <w:rsid w:val="00FA6547"/>
    <w:rsid w:val="00FD1FD2"/>
    <w:rsid w:val="00FD41FB"/>
    <w:rsid w:val="00FD777E"/>
    <w:rsid w:val="00FE11BB"/>
    <w:rsid w:val="00FE1E65"/>
    <w:rsid w:val="00FE279C"/>
    <w:rsid w:val="00FE6C5A"/>
    <w:rsid w:val="00FF3F2E"/>
    <w:rsid w:val="00FF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A2CC4"/>
  <w15:docId w15:val="{987613ED-9016-4CF1-8C85-E6811BC9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A7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56"/>
    <w:pPr>
      <w:ind w:leftChars="400" w:left="840"/>
    </w:pPr>
  </w:style>
  <w:style w:type="paragraph" w:styleId="a4">
    <w:name w:val="Date"/>
    <w:basedOn w:val="a"/>
    <w:next w:val="a"/>
    <w:link w:val="a5"/>
    <w:uiPriority w:val="99"/>
    <w:semiHidden/>
    <w:unhideWhenUsed/>
    <w:rsid w:val="00FE11BB"/>
  </w:style>
  <w:style w:type="character" w:customStyle="1" w:styleId="a5">
    <w:name w:val="日付 (文字)"/>
    <w:basedOn w:val="a0"/>
    <w:link w:val="a4"/>
    <w:uiPriority w:val="99"/>
    <w:semiHidden/>
    <w:rsid w:val="00FE11BB"/>
    <w:rPr>
      <w:rFonts w:asciiTheme="minorEastAsia"/>
      <w:sz w:val="24"/>
    </w:rPr>
  </w:style>
  <w:style w:type="paragraph" w:styleId="a6">
    <w:name w:val="header"/>
    <w:basedOn w:val="a"/>
    <w:link w:val="a7"/>
    <w:uiPriority w:val="99"/>
    <w:unhideWhenUsed/>
    <w:rsid w:val="00BA515E"/>
    <w:pPr>
      <w:tabs>
        <w:tab w:val="center" w:pos="4252"/>
        <w:tab w:val="right" w:pos="8504"/>
      </w:tabs>
      <w:snapToGrid w:val="0"/>
    </w:pPr>
  </w:style>
  <w:style w:type="character" w:customStyle="1" w:styleId="a7">
    <w:name w:val="ヘッダー (文字)"/>
    <w:basedOn w:val="a0"/>
    <w:link w:val="a6"/>
    <w:uiPriority w:val="99"/>
    <w:rsid w:val="00BA515E"/>
    <w:rPr>
      <w:rFonts w:asciiTheme="minorEastAsia"/>
      <w:sz w:val="24"/>
    </w:rPr>
  </w:style>
  <w:style w:type="paragraph" w:styleId="a8">
    <w:name w:val="footer"/>
    <w:basedOn w:val="a"/>
    <w:link w:val="a9"/>
    <w:uiPriority w:val="99"/>
    <w:unhideWhenUsed/>
    <w:rsid w:val="00BA515E"/>
    <w:pPr>
      <w:tabs>
        <w:tab w:val="center" w:pos="4252"/>
        <w:tab w:val="right" w:pos="8504"/>
      </w:tabs>
      <w:snapToGrid w:val="0"/>
    </w:pPr>
  </w:style>
  <w:style w:type="character" w:customStyle="1" w:styleId="a9">
    <w:name w:val="フッター (文字)"/>
    <w:basedOn w:val="a0"/>
    <w:link w:val="a8"/>
    <w:uiPriority w:val="99"/>
    <w:rsid w:val="00BA515E"/>
    <w:rPr>
      <w:rFonts w:asciiTheme="minorEastAsia"/>
      <w:sz w:val="24"/>
    </w:rPr>
  </w:style>
  <w:style w:type="paragraph" w:styleId="aa">
    <w:name w:val="Closing"/>
    <w:basedOn w:val="a"/>
    <w:link w:val="ab"/>
    <w:uiPriority w:val="99"/>
    <w:unhideWhenUsed/>
    <w:rsid w:val="00377535"/>
    <w:pPr>
      <w:jc w:val="right"/>
    </w:pPr>
  </w:style>
  <w:style w:type="character" w:customStyle="1" w:styleId="ab">
    <w:name w:val="結語 (文字)"/>
    <w:basedOn w:val="a0"/>
    <w:link w:val="aa"/>
    <w:uiPriority w:val="99"/>
    <w:rsid w:val="00377535"/>
    <w:rPr>
      <w:rFonts w:asciiTheme="minorEastAsia"/>
      <w:sz w:val="24"/>
    </w:rPr>
  </w:style>
  <w:style w:type="paragraph" w:styleId="ac">
    <w:name w:val="Balloon Text"/>
    <w:basedOn w:val="a"/>
    <w:link w:val="ad"/>
    <w:uiPriority w:val="99"/>
    <w:semiHidden/>
    <w:unhideWhenUsed/>
    <w:rsid w:val="005B50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0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959">
      <w:bodyDiv w:val="1"/>
      <w:marLeft w:val="0"/>
      <w:marRight w:val="0"/>
      <w:marTop w:val="0"/>
      <w:marBottom w:val="0"/>
      <w:divBdr>
        <w:top w:val="none" w:sz="0" w:space="0" w:color="auto"/>
        <w:left w:val="none" w:sz="0" w:space="0" w:color="auto"/>
        <w:bottom w:val="none" w:sz="0" w:space="0" w:color="auto"/>
        <w:right w:val="none" w:sz="0" w:space="0" w:color="auto"/>
      </w:divBdr>
    </w:div>
    <w:div w:id="325868488">
      <w:bodyDiv w:val="1"/>
      <w:marLeft w:val="0"/>
      <w:marRight w:val="0"/>
      <w:marTop w:val="0"/>
      <w:marBottom w:val="0"/>
      <w:divBdr>
        <w:top w:val="none" w:sz="0" w:space="0" w:color="auto"/>
        <w:left w:val="none" w:sz="0" w:space="0" w:color="auto"/>
        <w:bottom w:val="none" w:sz="0" w:space="0" w:color="auto"/>
        <w:right w:val="none" w:sz="0" w:space="0" w:color="auto"/>
      </w:divBdr>
    </w:div>
    <w:div w:id="447940014">
      <w:bodyDiv w:val="1"/>
      <w:marLeft w:val="0"/>
      <w:marRight w:val="0"/>
      <w:marTop w:val="0"/>
      <w:marBottom w:val="0"/>
      <w:divBdr>
        <w:top w:val="none" w:sz="0" w:space="0" w:color="auto"/>
        <w:left w:val="none" w:sz="0" w:space="0" w:color="auto"/>
        <w:bottom w:val="none" w:sz="0" w:space="0" w:color="auto"/>
        <w:right w:val="none" w:sz="0" w:space="0" w:color="auto"/>
      </w:divBdr>
    </w:div>
    <w:div w:id="508174742">
      <w:bodyDiv w:val="1"/>
      <w:marLeft w:val="0"/>
      <w:marRight w:val="0"/>
      <w:marTop w:val="0"/>
      <w:marBottom w:val="0"/>
      <w:divBdr>
        <w:top w:val="none" w:sz="0" w:space="0" w:color="auto"/>
        <w:left w:val="none" w:sz="0" w:space="0" w:color="auto"/>
        <w:bottom w:val="none" w:sz="0" w:space="0" w:color="auto"/>
        <w:right w:val="none" w:sz="0" w:space="0" w:color="auto"/>
      </w:divBdr>
    </w:div>
    <w:div w:id="673071833">
      <w:bodyDiv w:val="1"/>
      <w:marLeft w:val="0"/>
      <w:marRight w:val="0"/>
      <w:marTop w:val="0"/>
      <w:marBottom w:val="0"/>
      <w:divBdr>
        <w:top w:val="none" w:sz="0" w:space="0" w:color="auto"/>
        <w:left w:val="none" w:sz="0" w:space="0" w:color="auto"/>
        <w:bottom w:val="none" w:sz="0" w:space="0" w:color="auto"/>
        <w:right w:val="none" w:sz="0" w:space="0" w:color="auto"/>
      </w:divBdr>
    </w:div>
    <w:div w:id="713312848">
      <w:bodyDiv w:val="1"/>
      <w:marLeft w:val="0"/>
      <w:marRight w:val="0"/>
      <w:marTop w:val="0"/>
      <w:marBottom w:val="0"/>
      <w:divBdr>
        <w:top w:val="none" w:sz="0" w:space="0" w:color="auto"/>
        <w:left w:val="none" w:sz="0" w:space="0" w:color="auto"/>
        <w:bottom w:val="none" w:sz="0" w:space="0" w:color="auto"/>
        <w:right w:val="none" w:sz="0" w:space="0" w:color="auto"/>
      </w:divBdr>
    </w:div>
    <w:div w:id="1487552931">
      <w:bodyDiv w:val="1"/>
      <w:marLeft w:val="0"/>
      <w:marRight w:val="0"/>
      <w:marTop w:val="0"/>
      <w:marBottom w:val="0"/>
      <w:divBdr>
        <w:top w:val="none" w:sz="0" w:space="0" w:color="auto"/>
        <w:left w:val="none" w:sz="0" w:space="0" w:color="auto"/>
        <w:bottom w:val="none" w:sz="0" w:space="0" w:color="auto"/>
        <w:right w:val="none" w:sz="0" w:space="0" w:color="auto"/>
      </w:divBdr>
    </w:div>
    <w:div w:id="1538470615">
      <w:bodyDiv w:val="1"/>
      <w:marLeft w:val="0"/>
      <w:marRight w:val="0"/>
      <w:marTop w:val="0"/>
      <w:marBottom w:val="0"/>
      <w:divBdr>
        <w:top w:val="none" w:sz="0" w:space="0" w:color="auto"/>
        <w:left w:val="none" w:sz="0" w:space="0" w:color="auto"/>
        <w:bottom w:val="none" w:sz="0" w:space="0" w:color="auto"/>
        <w:right w:val="none" w:sz="0" w:space="0" w:color="auto"/>
      </w:divBdr>
    </w:div>
    <w:div w:id="1687828951">
      <w:bodyDiv w:val="1"/>
      <w:marLeft w:val="0"/>
      <w:marRight w:val="0"/>
      <w:marTop w:val="0"/>
      <w:marBottom w:val="0"/>
      <w:divBdr>
        <w:top w:val="none" w:sz="0" w:space="0" w:color="auto"/>
        <w:left w:val="none" w:sz="0" w:space="0" w:color="auto"/>
        <w:bottom w:val="none" w:sz="0" w:space="0" w:color="auto"/>
        <w:right w:val="none" w:sz="0" w:space="0" w:color="auto"/>
      </w:divBdr>
    </w:div>
    <w:div w:id="1758942414">
      <w:bodyDiv w:val="1"/>
      <w:marLeft w:val="0"/>
      <w:marRight w:val="0"/>
      <w:marTop w:val="0"/>
      <w:marBottom w:val="0"/>
      <w:divBdr>
        <w:top w:val="none" w:sz="0" w:space="0" w:color="auto"/>
        <w:left w:val="none" w:sz="0" w:space="0" w:color="auto"/>
        <w:bottom w:val="none" w:sz="0" w:space="0" w:color="auto"/>
        <w:right w:val="none" w:sz="0" w:space="0" w:color="auto"/>
      </w:divBdr>
    </w:div>
    <w:div w:id="1786463239">
      <w:bodyDiv w:val="1"/>
      <w:marLeft w:val="0"/>
      <w:marRight w:val="0"/>
      <w:marTop w:val="0"/>
      <w:marBottom w:val="0"/>
      <w:divBdr>
        <w:top w:val="none" w:sz="0" w:space="0" w:color="auto"/>
        <w:left w:val="none" w:sz="0" w:space="0" w:color="auto"/>
        <w:bottom w:val="none" w:sz="0" w:space="0" w:color="auto"/>
        <w:right w:val="none" w:sz="0" w:space="0" w:color="auto"/>
      </w:divBdr>
    </w:div>
    <w:div w:id="1917209071">
      <w:bodyDiv w:val="1"/>
      <w:marLeft w:val="0"/>
      <w:marRight w:val="0"/>
      <w:marTop w:val="0"/>
      <w:marBottom w:val="0"/>
      <w:divBdr>
        <w:top w:val="none" w:sz="0" w:space="0" w:color="auto"/>
        <w:left w:val="none" w:sz="0" w:space="0" w:color="auto"/>
        <w:bottom w:val="none" w:sz="0" w:space="0" w:color="auto"/>
        <w:right w:val="none" w:sz="0" w:space="0" w:color="auto"/>
      </w:divBdr>
    </w:div>
    <w:div w:id="20642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DEF0-3C72-4AA2-AE17-A7F508D2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958</Words>
  <Characters>5466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芋川　ゆうき</cp:lastModifiedBy>
  <cp:revision>15</cp:revision>
  <cp:lastPrinted>2022-10-14T06:09:00Z</cp:lastPrinted>
  <dcterms:created xsi:type="dcterms:W3CDTF">2022-10-14T01:43:00Z</dcterms:created>
  <dcterms:modified xsi:type="dcterms:W3CDTF">2022-10-14T06:17:00Z</dcterms:modified>
</cp:coreProperties>
</file>